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8B9" w:rsidRPr="000C78B9" w:rsidRDefault="000C78B9" w:rsidP="00FA422D">
      <w:pPr>
        <w:rPr>
          <w:rFonts w:ascii="Calibri" w:eastAsia="Calibri" w:hAnsi="Calibri"/>
          <w:b/>
          <w:lang w:eastAsia="en-US"/>
        </w:rPr>
      </w:pPr>
      <w:bookmarkStart w:id="0" w:name="_GoBack"/>
      <w:bookmarkEnd w:id="0"/>
    </w:p>
    <w:p w:rsidR="000C78B9" w:rsidRPr="000C78B9" w:rsidRDefault="000C78B9" w:rsidP="000C78B9">
      <w:pPr>
        <w:ind w:left="720"/>
        <w:rPr>
          <w:rFonts w:ascii="Calibri" w:eastAsia="Calibri" w:hAnsi="Calibri"/>
          <w:b/>
          <w:lang w:eastAsia="en-US"/>
        </w:rPr>
      </w:pPr>
    </w:p>
    <w:p w:rsidR="000C78B9" w:rsidRPr="000C78B9" w:rsidRDefault="000C78B9" w:rsidP="000C78B9">
      <w:pPr>
        <w:ind w:left="720"/>
        <w:jc w:val="right"/>
        <w:rPr>
          <w:rFonts w:ascii="Calibri" w:eastAsia="Calibri" w:hAnsi="Calibri"/>
          <w:sz w:val="20"/>
          <w:lang w:eastAsia="en-US"/>
        </w:rPr>
      </w:pPr>
      <w:r w:rsidRPr="000C78B9">
        <w:rPr>
          <w:rFonts w:ascii="Calibri" w:eastAsia="Calibri" w:hAnsi="Calibri"/>
          <w:sz w:val="20"/>
          <w:lang w:eastAsia="en-US"/>
        </w:rPr>
        <w:t>Załącznik nr 1</w:t>
      </w:r>
    </w:p>
    <w:p w:rsidR="000C78B9" w:rsidRPr="000C78B9" w:rsidRDefault="000C78B9" w:rsidP="000C78B9">
      <w:pPr>
        <w:ind w:left="720"/>
        <w:jc w:val="right"/>
        <w:rPr>
          <w:rFonts w:ascii="Calibri" w:eastAsia="Calibri" w:hAnsi="Calibri"/>
          <w:b/>
          <w:lang w:eastAsia="en-US"/>
        </w:rPr>
      </w:pPr>
    </w:p>
    <w:p w:rsidR="000C78B9" w:rsidRDefault="000C78B9" w:rsidP="000C78B9">
      <w:pPr>
        <w:ind w:left="720"/>
        <w:jc w:val="right"/>
        <w:rPr>
          <w:rFonts w:ascii="Calibri" w:eastAsia="Calibri" w:hAnsi="Calibri"/>
          <w:b/>
          <w:lang w:eastAsia="en-US"/>
        </w:rPr>
      </w:pPr>
    </w:p>
    <w:p w:rsidR="007F2496" w:rsidRPr="000C78B9" w:rsidRDefault="007F2496" w:rsidP="000C78B9">
      <w:pPr>
        <w:ind w:left="720"/>
        <w:jc w:val="right"/>
        <w:rPr>
          <w:rFonts w:ascii="Calibri" w:eastAsia="Calibri" w:hAnsi="Calibri"/>
          <w:b/>
          <w:lang w:eastAsia="en-US"/>
        </w:rPr>
      </w:pPr>
    </w:p>
    <w:p w:rsidR="000C78B9" w:rsidRPr="000C78B9" w:rsidRDefault="000C78B9" w:rsidP="000C78B9">
      <w:pPr>
        <w:ind w:left="720"/>
        <w:jc w:val="right"/>
        <w:rPr>
          <w:rFonts w:ascii="Calibri" w:eastAsia="Calibri" w:hAnsi="Calibri"/>
          <w:b/>
          <w:lang w:eastAsia="en-US"/>
        </w:rPr>
      </w:pPr>
      <w:r w:rsidRPr="000C78B9">
        <w:rPr>
          <w:rFonts w:ascii="Calibri" w:eastAsia="Calibri" w:hAnsi="Calibri"/>
          <w:b/>
          <w:lang w:eastAsia="en-US"/>
        </w:rPr>
        <w:t>..............................................</w:t>
      </w:r>
    </w:p>
    <w:p w:rsidR="000C78B9" w:rsidRPr="000C78B9" w:rsidRDefault="000C78B9" w:rsidP="000C78B9">
      <w:pPr>
        <w:ind w:left="720"/>
        <w:rPr>
          <w:rFonts w:ascii="Calibri" w:eastAsia="Calibri" w:hAnsi="Calibri"/>
          <w:lang w:eastAsia="en-US"/>
        </w:rPr>
      </w:pPr>
      <w:r w:rsidRPr="000C78B9">
        <w:rPr>
          <w:rFonts w:ascii="Calibri" w:eastAsia="Calibri" w:hAnsi="Calibri"/>
          <w:b/>
          <w:lang w:eastAsia="en-US"/>
        </w:rPr>
        <w:tab/>
      </w:r>
      <w:r w:rsidRPr="000C78B9">
        <w:rPr>
          <w:rFonts w:ascii="Calibri" w:eastAsia="Calibri" w:hAnsi="Calibri"/>
          <w:b/>
          <w:lang w:eastAsia="en-US"/>
        </w:rPr>
        <w:tab/>
      </w:r>
      <w:r w:rsidRPr="000C78B9">
        <w:rPr>
          <w:rFonts w:ascii="Calibri" w:eastAsia="Calibri" w:hAnsi="Calibri"/>
          <w:b/>
          <w:lang w:eastAsia="en-US"/>
        </w:rPr>
        <w:tab/>
      </w:r>
      <w:r w:rsidRPr="000C78B9">
        <w:rPr>
          <w:rFonts w:ascii="Calibri" w:eastAsia="Calibri" w:hAnsi="Calibri"/>
          <w:b/>
          <w:lang w:eastAsia="en-US"/>
        </w:rPr>
        <w:tab/>
      </w:r>
      <w:r w:rsidRPr="000C78B9">
        <w:rPr>
          <w:rFonts w:ascii="Calibri" w:eastAsia="Calibri" w:hAnsi="Calibri"/>
          <w:b/>
          <w:lang w:eastAsia="en-US"/>
        </w:rPr>
        <w:tab/>
      </w:r>
      <w:r w:rsidRPr="000C78B9">
        <w:rPr>
          <w:rFonts w:ascii="Calibri" w:eastAsia="Calibri" w:hAnsi="Calibri"/>
          <w:b/>
          <w:lang w:eastAsia="en-US"/>
        </w:rPr>
        <w:tab/>
        <w:t xml:space="preserve">                                </w:t>
      </w:r>
      <w:r w:rsidRPr="000C78B9">
        <w:rPr>
          <w:rFonts w:ascii="Calibri" w:eastAsia="Calibri" w:hAnsi="Calibri"/>
          <w:sz w:val="22"/>
          <w:lang w:eastAsia="en-US"/>
        </w:rPr>
        <w:t>(miejscowość, data)</w:t>
      </w:r>
      <w:r w:rsidRPr="000C78B9">
        <w:rPr>
          <w:rFonts w:ascii="Calibri" w:eastAsia="Calibri" w:hAnsi="Calibri"/>
          <w:sz w:val="22"/>
          <w:lang w:eastAsia="en-US"/>
        </w:rPr>
        <w:tab/>
      </w:r>
      <w:r w:rsidRPr="000C78B9">
        <w:rPr>
          <w:rFonts w:ascii="Calibri" w:eastAsia="Calibri" w:hAnsi="Calibri"/>
          <w:lang w:eastAsia="en-US"/>
        </w:rPr>
        <w:tab/>
        <w:t xml:space="preserve">                              </w:t>
      </w:r>
    </w:p>
    <w:p w:rsidR="007F2496" w:rsidRDefault="007F2496" w:rsidP="000C78B9">
      <w:pPr>
        <w:ind w:left="720"/>
        <w:jc w:val="center"/>
        <w:rPr>
          <w:rFonts w:ascii="Calibri" w:eastAsia="Calibri" w:hAnsi="Calibri"/>
          <w:b/>
          <w:lang w:eastAsia="en-US"/>
        </w:rPr>
      </w:pPr>
    </w:p>
    <w:p w:rsidR="000C78B9" w:rsidRPr="000C78B9" w:rsidRDefault="000C78B9" w:rsidP="000C78B9">
      <w:pPr>
        <w:ind w:left="720"/>
        <w:jc w:val="center"/>
        <w:rPr>
          <w:rFonts w:ascii="Calibri" w:eastAsia="Calibri" w:hAnsi="Calibri"/>
          <w:b/>
          <w:lang w:eastAsia="en-US"/>
        </w:rPr>
      </w:pPr>
      <w:r w:rsidRPr="000C78B9">
        <w:rPr>
          <w:rFonts w:ascii="Calibri" w:eastAsia="Calibri" w:hAnsi="Calibri"/>
          <w:b/>
          <w:lang w:eastAsia="en-US"/>
        </w:rPr>
        <w:t>FORMULARZ OFERTOWY</w:t>
      </w:r>
    </w:p>
    <w:p w:rsidR="000C78B9" w:rsidRPr="000C78B9" w:rsidRDefault="000C78B9" w:rsidP="000C78B9">
      <w:pPr>
        <w:rPr>
          <w:rFonts w:ascii="Calibri" w:eastAsia="Calibri" w:hAnsi="Calibri"/>
          <w:sz w:val="22"/>
          <w:lang w:eastAsia="en-US"/>
        </w:rPr>
      </w:pPr>
    </w:p>
    <w:p w:rsidR="000C78B9" w:rsidRPr="000C78B9" w:rsidRDefault="000C78B9" w:rsidP="000C78B9">
      <w:pPr>
        <w:rPr>
          <w:rFonts w:ascii="Calibri" w:eastAsia="Calibri" w:hAnsi="Calibri"/>
          <w:b/>
          <w:sz w:val="22"/>
          <w:lang w:eastAsia="en-US"/>
        </w:rPr>
      </w:pPr>
      <w:r w:rsidRPr="000C78B9">
        <w:rPr>
          <w:rFonts w:ascii="Calibri" w:eastAsia="Calibri" w:hAnsi="Calibri"/>
          <w:b/>
          <w:sz w:val="22"/>
          <w:lang w:eastAsia="en-US"/>
        </w:rPr>
        <w:t>Dane Zamawiającego</w:t>
      </w:r>
    </w:p>
    <w:p w:rsidR="000C78B9" w:rsidRPr="000C78B9" w:rsidRDefault="000C78B9" w:rsidP="000C78B9">
      <w:pPr>
        <w:rPr>
          <w:rFonts w:ascii="Calibri" w:eastAsia="Calibri" w:hAnsi="Calibri"/>
          <w:sz w:val="22"/>
          <w:lang w:eastAsia="en-US"/>
        </w:rPr>
      </w:pPr>
      <w:r w:rsidRPr="000C78B9">
        <w:rPr>
          <w:rFonts w:ascii="Calibri" w:eastAsia="Calibri" w:hAnsi="Calibri"/>
          <w:sz w:val="22"/>
          <w:lang w:eastAsia="en-US"/>
        </w:rPr>
        <w:t>Nazwa organizacji:</w:t>
      </w:r>
    </w:p>
    <w:p w:rsidR="000C78B9" w:rsidRPr="000C78B9" w:rsidRDefault="000C78B9" w:rsidP="000C78B9">
      <w:pPr>
        <w:rPr>
          <w:rFonts w:ascii="Calibri" w:eastAsia="Calibri" w:hAnsi="Calibri"/>
          <w:sz w:val="22"/>
          <w:lang w:eastAsia="en-US"/>
        </w:rPr>
      </w:pPr>
      <w:r w:rsidRPr="000C78B9">
        <w:rPr>
          <w:rFonts w:ascii="Calibri" w:eastAsia="Calibri" w:hAnsi="Calibri"/>
          <w:sz w:val="22"/>
          <w:lang w:eastAsia="en-US"/>
        </w:rPr>
        <w:t>Adres: ul. Ruska 46a/201, 50-079 Wrocław</w:t>
      </w:r>
    </w:p>
    <w:p w:rsidR="000C78B9" w:rsidRPr="000C78B9" w:rsidRDefault="000C78B9" w:rsidP="000C78B9">
      <w:pPr>
        <w:rPr>
          <w:rFonts w:ascii="Calibri" w:eastAsia="Calibri" w:hAnsi="Calibri"/>
          <w:sz w:val="22"/>
          <w:lang w:eastAsia="en-US"/>
        </w:rPr>
      </w:pPr>
      <w:r w:rsidRPr="000C78B9">
        <w:rPr>
          <w:rFonts w:ascii="Calibri" w:eastAsia="Calibri" w:hAnsi="Calibri"/>
          <w:sz w:val="22"/>
          <w:lang w:eastAsia="en-US"/>
        </w:rPr>
        <w:t>E-mail: biuro@fundacjaukraina.eu</w:t>
      </w:r>
    </w:p>
    <w:p w:rsidR="000C78B9" w:rsidRPr="000C78B9" w:rsidRDefault="000C78B9" w:rsidP="000C78B9">
      <w:pPr>
        <w:rPr>
          <w:rFonts w:ascii="Calibri" w:eastAsia="Calibri" w:hAnsi="Calibri"/>
          <w:sz w:val="22"/>
          <w:lang w:eastAsia="en-US"/>
        </w:rPr>
      </w:pPr>
      <w:r w:rsidRPr="000C78B9">
        <w:rPr>
          <w:rFonts w:ascii="Calibri" w:eastAsia="Calibri" w:hAnsi="Calibri"/>
          <w:sz w:val="22"/>
          <w:lang w:eastAsia="en-US"/>
        </w:rPr>
        <w:t>Tel.: 571 330 203</w:t>
      </w:r>
    </w:p>
    <w:p w:rsidR="000C78B9" w:rsidRPr="000C78B9" w:rsidRDefault="000C78B9" w:rsidP="000C78B9">
      <w:pPr>
        <w:ind w:left="720"/>
        <w:rPr>
          <w:rFonts w:ascii="Calibri" w:eastAsia="Calibri" w:hAnsi="Calibri"/>
          <w:sz w:val="22"/>
          <w:lang w:eastAsia="en-US"/>
        </w:rPr>
      </w:pPr>
    </w:p>
    <w:p w:rsidR="000C78B9" w:rsidRPr="000C78B9" w:rsidRDefault="000C78B9" w:rsidP="000C78B9">
      <w:pPr>
        <w:rPr>
          <w:rFonts w:ascii="Calibri" w:eastAsia="Calibri" w:hAnsi="Calibri"/>
          <w:b/>
          <w:sz w:val="22"/>
          <w:lang w:eastAsia="en-US"/>
        </w:rPr>
      </w:pPr>
      <w:r w:rsidRPr="000C78B9">
        <w:rPr>
          <w:rFonts w:ascii="Calibri" w:eastAsia="Calibri" w:hAnsi="Calibri"/>
          <w:b/>
          <w:sz w:val="22"/>
          <w:lang w:eastAsia="en-US"/>
        </w:rPr>
        <w:t>Dane Wykonawcy</w:t>
      </w:r>
    </w:p>
    <w:p w:rsidR="000C78B9" w:rsidRPr="000C78B9" w:rsidRDefault="000C78B9" w:rsidP="000C78B9">
      <w:pPr>
        <w:rPr>
          <w:rFonts w:ascii="Calibri" w:eastAsia="Calibri" w:hAnsi="Calibri"/>
          <w:sz w:val="22"/>
          <w:lang w:eastAsia="en-US"/>
        </w:rPr>
      </w:pPr>
      <w:r w:rsidRPr="000C78B9">
        <w:rPr>
          <w:rFonts w:ascii="Calibri" w:eastAsia="Calibri" w:hAnsi="Calibri"/>
          <w:sz w:val="22"/>
          <w:lang w:eastAsia="en-US"/>
        </w:rPr>
        <w:t>Nazwa: …………………..……</w:t>
      </w:r>
    </w:p>
    <w:p w:rsidR="000C78B9" w:rsidRPr="000C78B9" w:rsidRDefault="000C78B9" w:rsidP="000C78B9">
      <w:pPr>
        <w:rPr>
          <w:rFonts w:ascii="Calibri" w:eastAsia="Calibri" w:hAnsi="Calibri"/>
          <w:sz w:val="22"/>
          <w:lang w:eastAsia="en-US"/>
        </w:rPr>
      </w:pPr>
      <w:r w:rsidRPr="000C78B9">
        <w:rPr>
          <w:rFonts w:ascii="Calibri" w:eastAsia="Calibri" w:hAnsi="Calibri"/>
          <w:sz w:val="22"/>
          <w:lang w:eastAsia="en-US"/>
        </w:rPr>
        <w:t>Adres: …………………….…..</w:t>
      </w:r>
    </w:p>
    <w:p w:rsidR="000C78B9" w:rsidRPr="000C78B9" w:rsidRDefault="000C78B9" w:rsidP="000C78B9">
      <w:pPr>
        <w:rPr>
          <w:rFonts w:ascii="Calibri" w:eastAsia="Calibri" w:hAnsi="Calibri"/>
          <w:sz w:val="22"/>
          <w:lang w:eastAsia="en-US"/>
        </w:rPr>
      </w:pPr>
      <w:r w:rsidRPr="000C78B9">
        <w:rPr>
          <w:rFonts w:ascii="Calibri" w:eastAsia="Calibri" w:hAnsi="Calibri"/>
          <w:sz w:val="22"/>
          <w:lang w:eastAsia="en-US"/>
        </w:rPr>
        <w:t>NIP: ……………………...……..</w:t>
      </w:r>
    </w:p>
    <w:p w:rsidR="000C78B9" w:rsidRPr="000C78B9" w:rsidRDefault="000C78B9" w:rsidP="000C78B9">
      <w:pPr>
        <w:rPr>
          <w:rFonts w:ascii="Calibri" w:eastAsia="Calibri" w:hAnsi="Calibri"/>
          <w:sz w:val="22"/>
          <w:lang w:eastAsia="en-US"/>
        </w:rPr>
      </w:pPr>
      <w:r w:rsidRPr="000C78B9">
        <w:rPr>
          <w:rFonts w:ascii="Calibri" w:eastAsia="Calibri" w:hAnsi="Calibri"/>
          <w:sz w:val="22"/>
          <w:lang w:eastAsia="en-US"/>
        </w:rPr>
        <w:t>E-mail: .........................................., tel.: ..............................................</w:t>
      </w:r>
    </w:p>
    <w:p w:rsidR="000C78B9" w:rsidRPr="000C78B9" w:rsidRDefault="000C78B9" w:rsidP="000C78B9">
      <w:pPr>
        <w:ind w:left="720"/>
        <w:rPr>
          <w:rFonts w:ascii="Calibri" w:eastAsia="Calibri" w:hAnsi="Calibri"/>
          <w:b/>
          <w:sz w:val="22"/>
          <w:lang w:eastAsia="en-US"/>
        </w:rPr>
      </w:pPr>
    </w:p>
    <w:p w:rsidR="000C78B9" w:rsidRPr="000C78B9" w:rsidRDefault="000C78B9" w:rsidP="000C78B9">
      <w:pPr>
        <w:jc w:val="both"/>
        <w:rPr>
          <w:rFonts w:ascii="Calibri" w:eastAsia="Calibri" w:hAnsi="Calibri"/>
          <w:sz w:val="22"/>
          <w:lang w:eastAsia="en-US"/>
        </w:rPr>
      </w:pPr>
      <w:r w:rsidRPr="000C78B9">
        <w:rPr>
          <w:rFonts w:ascii="Calibri" w:eastAsia="Calibri" w:hAnsi="Calibri"/>
          <w:b/>
          <w:sz w:val="22"/>
          <w:lang w:eastAsia="en-US"/>
        </w:rPr>
        <w:t>I. Nazwa i nr zamówienia</w:t>
      </w:r>
      <w:r w:rsidR="007D1739">
        <w:rPr>
          <w:rFonts w:ascii="Calibri" w:eastAsia="Calibri" w:hAnsi="Calibri"/>
          <w:sz w:val="22"/>
          <w:lang w:eastAsia="en-US"/>
        </w:rPr>
        <w:t>: zamówienie nr 17</w:t>
      </w:r>
      <w:r w:rsidRPr="000C78B9">
        <w:rPr>
          <w:rFonts w:ascii="Calibri" w:eastAsia="Calibri" w:hAnsi="Calibri"/>
          <w:sz w:val="22"/>
          <w:lang w:eastAsia="en-US"/>
        </w:rPr>
        <w:t xml:space="preserve">/FAMI/2019  na zakup i dostawę poczęstunku i cateringu z dnia </w:t>
      </w:r>
      <w:r w:rsidR="007D1739">
        <w:rPr>
          <w:rFonts w:ascii="Calibri" w:eastAsia="Calibri" w:hAnsi="Calibri"/>
          <w:sz w:val="22"/>
          <w:lang w:eastAsia="en-US"/>
        </w:rPr>
        <w:t>09.</w:t>
      </w:r>
      <w:r w:rsidRPr="000C78B9">
        <w:rPr>
          <w:rFonts w:ascii="Calibri" w:eastAsia="Calibri" w:hAnsi="Calibri"/>
          <w:sz w:val="22"/>
          <w:lang w:eastAsia="en-US"/>
        </w:rPr>
        <w:t>12.2019 r. w ramach projektu pt. „Integracja, adaptacja, akceptacja. Wsparcie obywateli państw trzecich zamieszkałych na Dolnym Śląsku”, finansowanego ze środków Unii Europejskiej w ramach Funduszu Azylu, Migracji i Integracji</w:t>
      </w:r>
    </w:p>
    <w:p w:rsidR="000C78B9" w:rsidRPr="000C78B9" w:rsidRDefault="000C78B9" w:rsidP="000C78B9">
      <w:pPr>
        <w:ind w:left="720"/>
        <w:rPr>
          <w:rFonts w:ascii="Calibri" w:eastAsia="Calibri" w:hAnsi="Calibri"/>
          <w:b/>
          <w:sz w:val="22"/>
          <w:lang w:eastAsia="en-US"/>
        </w:rPr>
      </w:pPr>
    </w:p>
    <w:p w:rsidR="000C78B9" w:rsidRPr="000C78B9" w:rsidRDefault="000C78B9" w:rsidP="000C78B9">
      <w:pPr>
        <w:rPr>
          <w:rFonts w:ascii="Calibri" w:eastAsia="Calibri" w:hAnsi="Calibri"/>
          <w:b/>
          <w:sz w:val="22"/>
          <w:lang w:eastAsia="en-US"/>
        </w:rPr>
      </w:pPr>
      <w:r w:rsidRPr="000C78B9">
        <w:rPr>
          <w:rFonts w:ascii="Calibri" w:eastAsia="Calibri" w:hAnsi="Calibri"/>
          <w:b/>
          <w:sz w:val="22"/>
          <w:lang w:eastAsia="en-US"/>
        </w:rPr>
        <w:t>II. Szczegóły dotyczące realizacji zamówienia:</w:t>
      </w:r>
    </w:p>
    <w:p w:rsidR="000C78B9" w:rsidRPr="000C78B9" w:rsidRDefault="000C78B9" w:rsidP="000C78B9">
      <w:pPr>
        <w:rPr>
          <w:rFonts w:ascii="Calibri" w:eastAsia="Calibri" w:hAnsi="Calibri"/>
          <w:b/>
          <w:sz w:val="22"/>
          <w:lang w:eastAsia="en-US"/>
        </w:rPr>
      </w:pPr>
    </w:p>
    <w:p w:rsidR="000C78B9" w:rsidRPr="000C78B9" w:rsidRDefault="000C78B9" w:rsidP="000C78B9">
      <w:pPr>
        <w:rPr>
          <w:rFonts w:ascii="Calibri" w:eastAsia="Calibri" w:hAnsi="Calibri"/>
          <w:bCs/>
          <w:sz w:val="22"/>
          <w:szCs w:val="22"/>
          <w:lang w:eastAsia="en-US"/>
        </w:rPr>
      </w:pPr>
      <w:r w:rsidRPr="000C78B9">
        <w:rPr>
          <w:rFonts w:ascii="Calibri" w:eastAsia="Calibri" w:hAnsi="Calibri"/>
          <w:bCs/>
          <w:sz w:val="22"/>
          <w:szCs w:val="22"/>
          <w:lang w:eastAsia="en-US"/>
        </w:rPr>
        <w:t>Przedmiotem zamówienia jest zakup i dostawa poczęstunku dla uczestników projektu „Integracja, adaptacja, akceptacja. Wsparcie obywateli państw trzecich zamieszkałych na Dolnym Śląsku” współfinansowanego ze środków Unii Europejskiej w ramach Programu Fundusz Azylu, Migracji i Integracji oraz budżetu państwa. Poczęstunek będzie dostarczany w pakietach na potrzeby realizacji następujących szkoleń/kursów:</w:t>
      </w:r>
    </w:p>
    <w:p w:rsidR="000C78B9" w:rsidRPr="000C78B9" w:rsidRDefault="000C78B9" w:rsidP="000C78B9">
      <w:pPr>
        <w:numPr>
          <w:ilvl w:val="0"/>
          <w:numId w:val="19"/>
        </w:numPr>
        <w:contextualSpacing/>
        <w:rPr>
          <w:rFonts w:ascii="Calibri" w:eastAsia="Calibri" w:hAnsi="Calibri"/>
          <w:bCs/>
          <w:sz w:val="22"/>
          <w:szCs w:val="22"/>
        </w:rPr>
      </w:pPr>
      <w:r w:rsidRPr="000C78B9">
        <w:rPr>
          <w:rFonts w:ascii="Calibri" w:eastAsia="Calibri" w:hAnsi="Calibri"/>
          <w:bCs/>
          <w:sz w:val="22"/>
          <w:szCs w:val="22"/>
        </w:rPr>
        <w:t>kursy języka polskiego</w:t>
      </w:r>
    </w:p>
    <w:p w:rsidR="000C78B9" w:rsidRPr="000C78B9" w:rsidRDefault="000C78B9" w:rsidP="000C78B9">
      <w:pPr>
        <w:numPr>
          <w:ilvl w:val="0"/>
          <w:numId w:val="19"/>
        </w:numPr>
        <w:contextualSpacing/>
        <w:rPr>
          <w:rFonts w:ascii="Calibri" w:eastAsia="Calibri" w:hAnsi="Calibri"/>
          <w:bCs/>
          <w:sz w:val="22"/>
          <w:szCs w:val="22"/>
        </w:rPr>
      </w:pPr>
      <w:r w:rsidRPr="000C78B9">
        <w:rPr>
          <w:rFonts w:ascii="Calibri" w:eastAsia="Calibri" w:hAnsi="Calibri"/>
          <w:bCs/>
          <w:sz w:val="22"/>
          <w:szCs w:val="22"/>
        </w:rPr>
        <w:t>kursy integracyjno-adaptacyjne</w:t>
      </w:r>
    </w:p>
    <w:p w:rsidR="000C78B9" w:rsidRPr="000C78B9" w:rsidRDefault="000C78B9" w:rsidP="000C78B9">
      <w:pPr>
        <w:numPr>
          <w:ilvl w:val="0"/>
          <w:numId w:val="19"/>
        </w:numPr>
        <w:contextualSpacing/>
        <w:rPr>
          <w:rFonts w:ascii="Calibri" w:eastAsia="Calibri" w:hAnsi="Calibri"/>
          <w:bCs/>
          <w:sz w:val="22"/>
          <w:szCs w:val="22"/>
        </w:rPr>
      </w:pPr>
      <w:r w:rsidRPr="000C78B9">
        <w:rPr>
          <w:rFonts w:ascii="Calibri" w:eastAsia="Calibri" w:hAnsi="Calibri"/>
          <w:bCs/>
          <w:sz w:val="22"/>
          <w:szCs w:val="22"/>
        </w:rPr>
        <w:t>szkolenia dla przedstawicieli grup zawodowych</w:t>
      </w:r>
    </w:p>
    <w:p w:rsidR="000C78B9" w:rsidRPr="000C78B9" w:rsidRDefault="000C78B9" w:rsidP="000C78B9">
      <w:pPr>
        <w:numPr>
          <w:ilvl w:val="0"/>
          <w:numId w:val="19"/>
        </w:numPr>
        <w:contextualSpacing/>
        <w:rPr>
          <w:rFonts w:ascii="Calibri" w:eastAsia="Calibri" w:hAnsi="Calibri"/>
          <w:bCs/>
          <w:sz w:val="22"/>
          <w:szCs w:val="22"/>
        </w:rPr>
      </w:pPr>
      <w:r w:rsidRPr="000C78B9">
        <w:rPr>
          <w:rFonts w:ascii="Calibri" w:eastAsia="Calibri" w:hAnsi="Calibri"/>
          <w:bCs/>
          <w:sz w:val="22"/>
          <w:szCs w:val="22"/>
        </w:rPr>
        <w:t>szkolenia dla kadry placówek oświatowych</w:t>
      </w:r>
    </w:p>
    <w:p w:rsidR="000C78B9" w:rsidRPr="000C78B9" w:rsidRDefault="000C78B9" w:rsidP="000C78B9">
      <w:pPr>
        <w:contextualSpacing/>
        <w:rPr>
          <w:rFonts w:ascii="Calibri" w:eastAsia="Calibri" w:hAnsi="Calibri"/>
          <w:bCs/>
          <w:szCs w:val="22"/>
          <w:lang w:eastAsia="en-US"/>
        </w:rPr>
      </w:pPr>
    </w:p>
    <w:p w:rsidR="000C78B9" w:rsidRPr="000C78B9" w:rsidRDefault="000C78B9" w:rsidP="000C78B9">
      <w:pPr>
        <w:framePr w:hSpace="141" w:wrap="around" w:vAnchor="text" w:hAnchor="margin" w:y="58"/>
        <w:contextualSpacing/>
        <w:rPr>
          <w:rFonts w:ascii="Calibri" w:eastAsia="Calibri" w:hAnsi="Calibri"/>
          <w:bCs/>
          <w:sz w:val="22"/>
          <w:szCs w:val="22"/>
          <w:u w:val="single"/>
        </w:rPr>
      </w:pPr>
      <w:r w:rsidRPr="000C78B9">
        <w:rPr>
          <w:rFonts w:ascii="Calibri" w:eastAsia="Calibri" w:hAnsi="Calibri"/>
          <w:bCs/>
          <w:sz w:val="22"/>
          <w:szCs w:val="22"/>
          <w:u w:val="single"/>
          <w:lang w:eastAsia="en-US"/>
        </w:rPr>
        <w:lastRenderedPageBreak/>
        <w:t>Wymogi dotyczące realizacji zamówienia:</w:t>
      </w:r>
    </w:p>
    <w:p w:rsidR="000C78B9" w:rsidRPr="000C78B9" w:rsidRDefault="000C78B9" w:rsidP="000C78B9">
      <w:pPr>
        <w:framePr w:hSpace="141" w:wrap="around" w:vAnchor="text" w:hAnchor="margin" w:y="58"/>
        <w:ind w:left="720"/>
        <w:rPr>
          <w:rFonts w:ascii="Calibri" w:eastAsia="Calibri" w:hAnsi="Calibri"/>
          <w:bCs/>
          <w:sz w:val="22"/>
          <w:szCs w:val="22"/>
          <w:lang w:eastAsia="en-US"/>
        </w:rPr>
      </w:pPr>
    </w:p>
    <w:p w:rsidR="000C78B9" w:rsidRPr="000C78B9" w:rsidRDefault="000C78B9" w:rsidP="000C78B9">
      <w:pPr>
        <w:framePr w:hSpace="141" w:wrap="around" w:vAnchor="text" w:hAnchor="margin" w:y="58"/>
        <w:numPr>
          <w:ilvl w:val="0"/>
          <w:numId w:val="24"/>
        </w:numPr>
        <w:spacing w:line="276" w:lineRule="auto"/>
        <w:contextualSpacing/>
        <w:rPr>
          <w:rFonts w:ascii="Calibri" w:eastAsia="Calibri" w:hAnsi="Calibri"/>
          <w:bCs/>
          <w:sz w:val="22"/>
          <w:szCs w:val="22"/>
        </w:rPr>
      </w:pPr>
      <w:r w:rsidRPr="000C78B9">
        <w:rPr>
          <w:rFonts w:ascii="Calibri" w:eastAsia="Calibri" w:hAnsi="Calibri"/>
          <w:bCs/>
          <w:sz w:val="22"/>
          <w:szCs w:val="22"/>
        </w:rPr>
        <w:t>Termin realizacji zamówienia:  styczeń – grudzień 2020 r.</w:t>
      </w:r>
    </w:p>
    <w:p w:rsidR="000C78B9" w:rsidRPr="000C78B9" w:rsidRDefault="000C78B9" w:rsidP="000C78B9">
      <w:pPr>
        <w:framePr w:hSpace="141" w:wrap="around" w:vAnchor="text" w:hAnchor="margin" w:y="58"/>
        <w:numPr>
          <w:ilvl w:val="0"/>
          <w:numId w:val="24"/>
        </w:numPr>
        <w:spacing w:line="276" w:lineRule="auto"/>
        <w:contextualSpacing/>
        <w:rPr>
          <w:rFonts w:ascii="Calibri" w:eastAsia="Calibri" w:hAnsi="Calibri"/>
          <w:bCs/>
          <w:sz w:val="22"/>
          <w:szCs w:val="22"/>
        </w:rPr>
      </w:pPr>
      <w:r w:rsidRPr="000C78B9">
        <w:rPr>
          <w:rFonts w:ascii="Calibri" w:eastAsia="Calibri" w:hAnsi="Calibri"/>
          <w:bCs/>
          <w:sz w:val="22"/>
          <w:szCs w:val="22"/>
        </w:rPr>
        <w:t>Z Wykonawcą zostanie zawarta umowa.</w:t>
      </w:r>
    </w:p>
    <w:p w:rsidR="000C78B9" w:rsidRPr="000C78B9" w:rsidRDefault="000C78B9" w:rsidP="000C78B9">
      <w:pPr>
        <w:framePr w:hSpace="141" w:wrap="around" w:vAnchor="text" w:hAnchor="margin" w:y="58"/>
        <w:numPr>
          <w:ilvl w:val="0"/>
          <w:numId w:val="24"/>
        </w:numPr>
        <w:spacing w:line="276" w:lineRule="auto"/>
        <w:contextualSpacing/>
        <w:rPr>
          <w:rFonts w:ascii="Calibri" w:eastAsia="Calibri" w:hAnsi="Calibri"/>
          <w:bCs/>
          <w:sz w:val="22"/>
          <w:szCs w:val="22"/>
        </w:rPr>
      </w:pPr>
      <w:r w:rsidRPr="000C78B9">
        <w:rPr>
          <w:rFonts w:ascii="Calibri" w:eastAsia="Calibri" w:hAnsi="Calibri"/>
          <w:bCs/>
          <w:sz w:val="22"/>
          <w:szCs w:val="22"/>
        </w:rPr>
        <w:t xml:space="preserve">Wykonawca zobowiązany jest do dostawy zamówienia na własny koszt, w nienaruszonym, oryginalnym opakowaniu producenta, z minimum 3-miesięcznym terminem przydatności do spożycia. </w:t>
      </w:r>
    </w:p>
    <w:p w:rsidR="000C78B9" w:rsidRPr="000C78B9" w:rsidRDefault="000C78B9" w:rsidP="000C78B9">
      <w:pPr>
        <w:framePr w:hSpace="141" w:wrap="around" w:vAnchor="text" w:hAnchor="margin" w:y="58"/>
        <w:numPr>
          <w:ilvl w:val="0"/>
          <w:numId w:val="24"/>
        </w:numPr>
        <w:spacing w:line="276" w:lineRule="auto"/>
        <w:contextualSpacing/>
        <w:rPr>
          <w:rFonts w:ascii="Calibri" w:eastAsia="Calibri" w:hAnsi="Calibri"/>
          <w:bCs/>
          <w:sz w:val="22"/>
          <w:szCs w:val="22"/>
        </w:rPr>
      </w:pPr>
      <w:r w:rsidRPr="000C78B9">
        <w:rPr>
          <w:rFonts w:ascii="Calibri" w:eastAsia="Calibri" w:hAnsi="Calibri"/>
          <w:bCs/>
          <w:sz w:val="22"/>
          <w:szCs w:val="22"/>
        </w:rPr>
        <w:t xml:space="preserve">Szczegółowy opis przedmiotu zamówienia znajduje się w </w:t>
      </w:r>
      <w:r w:rsidR="009B3CF5">
        <w:rPr>
          <w:rFonts w:ascii="Calibri" w:eastAsia="Calibri" w:hAnsi="Calibri"/>
          <w:bCs/>
          <w:sz w:val="22"/>
          <w:szCs w:val="22"/>
        </w:rPr>
        <w:t>załączniku nr 2</w:t>
      </w:r>
      <w:r w:rsidRPr="000C78B9">
        <w:rPr>
          <w:rFonts w:ascii="Calibri" w:eastAsia="Calibri" w:hAnsi="Calibri"/>
          <w:bCs/>
          <w:sz w:val="22"/>
          <w:szCs w:val="22"/>
        </w:rPr>
        <w:t>.</w:t>
      </w:r>
    </w:p>
    <w:p w:rsidR="000C78B9" w:rsidRPr="000C78B9" w:rsidRDefault="000C78B9" w:rsidP="000C78B9">
      <w:pPr>
        <w:framePr w:hSpace="141" w:wrap="around" w:vAnchor="text" w:hAnchor="margin" w:y="58"/>
        <w:spacing w:line="276" w:lineRule="auto"/>
        <w:ind w:left="567" w:hanging="283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0C78B9">
        <w:rPr>
          <w:rFonts w:ascii="Calibri" w:eastAsia="Calibri" w:hAnsi="Calibri"/>
          <w:bCs/>
          <w:sz w:val="22"/>
          <w:szCs w:val="22"/>
          <w:lang w:eastAsia="en-US"/>
        </w:rPr>
        <w:t>5.</w:t>
      </w:r>
      <w:r w:rsidRPr="000C78B9">
        <w:rPr>
          <w:rFonts w:ascii="Calibri" w:eastAsia="Calibri" w:hAnsi="Calibri"/>
          <w:bCs/>
          <w:sz w:val="22"/>
          <w:szCs w:val="22"/>
          <w:lang w:eastAsia="en-US"/>
        </w:rPr>
        <w:tab/>
        <w:t>Dostawa poczęstunku będzie odbywała się sukcesywnie, zależnie od potrzeb Zamawiającego związanych z terminem realizacji poszczególnych szkoleń i ich liczbą w danym miesiącu.</w:t>
      </w:r>
    </w:p>
    <w:p w:rsidR="000C78B9" w:rsidRPr="000C78B9" w:rsidRDefault="000C78B9" w:rsidP="000C78B9">
      <w:pPr>
        <w:framePr w:hSpace="141" w:wrap="around" w:vAnchor="text" w:hAnchor="margin" w:y="58"/>
        <w:spacing w:line="276" w:lineRule="auto"/>
        <w:ind w:left="567" w:hanging="283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0C78B9">
        <w:rPr>
          <w:rFonts w:ascii="Calibri" w:eastAsia="Calibri" w:hAnsi="Calibri"/>
          <w:bCs/>
          <w:sz w:val="22"/>
          <w:szCs w:val="22"/>
          <w:lang w:eastAsia="en-US"/>
        </w:rPr>
        <w:t>6.</w:t>
      </w:r>
      <w:r w:rsidRPr="000C78B9">
        <w:rPr>
          <w:rFonts w:ascii="Calibri" w:eastAsia="Calibri" w:hAnsi="Calibri"/>
          <w:bCs/>
          <w:sz w:val="22"/>
          <w:szCs w:val="22"/>
          <w:lang w:eastAsia="en-US"/>
        </w:rPr>
        <w:tab/>
        <w:t>Każdorazowa dostawa poczęstunku będzie następowała w terminie 3 dni roboczych od daty złożenia zapotrzebowania przez Zamawiającego.</w:t>
      </w:r>
    </w:p>
    <w:p w:rsidR="000C78B9" w:rsidRPr="000C78B9" w:rsidRDefault="000C78B9" w:rsidP="000C78B9">
      <w:pPr>
        <w:framePr w:hSpace="141" w:wrap="around" w:vAnchor="text" w:hAnchor="margin" w:y="58"/>
        <w:spacing w:line="276" w:lineRule="auto"/>
        <w:ind w:left="567" w:hanging="283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0C78B9">
        <w:rPr>
          <w:rFonts w:ascii="Calibri" w:eastAsia="Calibri" w:hAnsi="Calibri"/>
          <w:bCs/>
          <w:sz w:val="22"/>
          <w:szCs w:val="22"/>
          <w:lang w:eastAsia="en-US"/>
        </w:rPr>
        <w:t>7. W trakcie realizacji umowy Zamawiający zastrzega sobie możliwość powiadomienia Wykonawcy o konieczności zmiany asortymentu, nie naruszającej kalkulacji cenowej. O zmianie Wykonawca powiadomiony zostanie w terminie umożliwiającym mu skompletowanie i dostarczenie zamówienia.</w:t>
      </w:r>
    </w:p>
    <w:p w:rsidR="000C78B9" w:rsidRPr="000C78B9" w:rsidRDefault="000C78B9" w:rsidP="000C78B9">
      <w:pPr>
        <w:framePr w:hSpace="141" w:wrap="around" w:vAnchor="text" w:hAnchor="margin" w:y="58"/>
        <w:spacing w:line="276" w:lineRule="auto"/>
        <w:ind w:left="567" w:hanging="283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0C78B9">
        <w:rPr>
          <w:rFonts w:ascii="Calibri" w:eastAsia="Calibri" w:hAnsi="Calibri"/>
          <w:bCs/>
          <w:sz w:val="22"/>
          <w:szCs w:val="22"/>
          <w:lang w:eastAsia="en-US"/>
        </w:rPr>
        <w:t>8.</w:t>
      </w:r>
      <w:r w:rsidRPr="000C78B9">
        <w:rPr>
          <w:rFonts w:ascii="Calibri" w:eastAsia="Calibri" w:hAnsi="Calibri"/>
          <w:bCs/>
          <w:sz w:val="22"/>
          <w:szCs w:val="22"/>
          <w:lang w:eastAsia="en-US"/>
        </w:rPr>
        <w:tab/>
        <w:t>Płatność za wykonaną usługę nastąpi w terminie 14 dni od daty dostarczenia do Zamawiającego prawidłowo wystawionej faktury VAT. Wykonawca będzie wystawiał faktury cząstkowe, obejmujące dane zamówienie.</w:t>
      </w:r>
    </w:p>
    <w:p w:rsidR="000C78B9" w:rsidRPr="000C78B9" w:rsidRDefault="000C78B9" w:rsidP="000C78B9">
      <w:pPr>
        <w:ind w:firstLine="284"/>
        <w:contextualSpacing/>
        <w:rPr>
          <w:rFonts w:ascii="Calibri" w:eastAsia="Calibri" w:hAnsi="Calibri"/>
          <w:bCs/>
          <w:sz w:val="22"/>
          <w:szCs w:val="22"/>
          <w:lang w:eastAsia="en-US"/>
        </w:rPr>
      </w:pPr>
      <w:r w:rsidRPr="000C78B9">
        <w:rPr>
          <w:rFonts w:ascii="Calibri" w:eastAsia="Calibri" w:hAnsi="Calibri"/>
          <w:bCs/>
          <w:sz w:val="22"/>
          <w:szCs w:val="22"/>
          <w:lang w:eastAsia="en-US"/>
        </w:rPr>
        <w:t>9.  Zamawiający nie dopuszcza możliwości składania ofert częściowych i wariantowych.</w:t>
      </w:r>
    </w:p>
    <w:p w:rsidR="000C78B9" w:rsidRPr="000C78B9" w:rsidRDefault="000C78B9" w:rsidP="000C78B9">
      <w:pPr>
        <w:contextualSpacing/>
        <w:rPr>
          <w:rFonts w:ascii="Calibri" w:eastAsia="Calibri" w:hAnsi="Calibri"/>
          <w:bCs/>
          <w:sz w:val="22"/>
          <w:szCs w:val="22"/>
          <w:lang w:eastAsia="en-US"/>
        </w:rPr>
      </w:pPr>
    </w:p>
    <w:p w:rsidR="000C78B9" w:rsidRPr="000C78B9" w:rsidRDefault="000C78B9" w:rsidP="000C78B9">
      <w:pPr>
        <w:contextualSpacing/>
        <w:rPr>
          <w:rFonts w:ascii="Calibri" w:eastAsia="Calibri" w:hAnsi="Calibri"/>
          <w:bCs/>
          <w:sz w:val="22"/>
          <w:szCs w:val="22"/>
          <w:lang w:eastAsia="en-US"/>
        </w:rPr>
      </w:pPr>
    </w:p>
    <w:p w:rsidR="000C78B9" w:rsidRPr="000C78B9" w:rsidRDefault="000C78B9" w:rsidP="000C78B9">
      <w:pPr>
        <w:rPr>
          <w:rFonts w:ascii="Calibri" w:eastAsia="Calibri" w:hAnsi="Calibri"/>
          <w:b/>
          <w:sz w:val="22"/>
          <w:lang w:eastAsia="en-US"/>
        </w:rPr>
      </w:pPr>
      <w:r w:rsidRPr="000C78B9">
        <w:rPr>
          <w:rFonts w:ascii="Calibri" w:eastAsia="Calibri" w:hAnsi="Calibri"/>
          <w:b/>
          <w:sz w:val="22"/>
          <w:lang w:eastAsia="en-US"/>
        </w:rPr>
        <w:t>III. Oświadczam, iż zapoznałem się i akceptuję warunki dotyczące realizacji przedmiotu zamówienia przedstawione w zapytaniu ofertowym.</w:t>
      </w:r>
    </w:p>
    <w:p w:rsidR="000C78B9" w:rsidRPr="000C78B9" w:rsidRDefault="000C78B9" w:rsidP="000C78B9">
      <w:pPr>
        <w:spacing w:line="276" w:lineRule="auto"/>
        <w:rPr>
          <w:rFonts w:ascii="Calibri" w:eastAsia="Calibri" w:hAnsi="Calibri"/>
          <w:b/>
          <w:sz w:val="22"/>
          <w:lang w:eastAsia="en-US"/>
        </w:rPr>
      </w:pPr>
    </w:p>
    <w:p w:rsidR="000C78B9" w:rsidRPr="000C78B9" w:rsidRDefault="000C78B9" w:rsidP="000C78B9">
      <w:pPr>
        <w:spacing w:line="276" w:lineRule="auto"/>
        <w:rPr>
          <w:rFonts w:ascii="Calibri" w:eastAsia="Calibri" w:hAnsi="Calibri"/>
          <w:b/>
          <w:sz w:val="22"/>
          <w:lang w:eastAsia="en-US"/>
        </w:rPr>
      </w:pPr>
      <w:r w:rsidRPr="000C78B9">
        <w:rPr>
          <w:rFonts w:ascii="Calibri" w:eastAsia="Calibri" w:hAnsi="Calibri"/>
          <w:b/>
          <w:sz w:val="22"/>
          <w:lang w:eastAsia="en-US"/>
        </w:rPr>
        <w:t>IV. Oferuję wykonanie przedmiotu zamówienia za łączną kwotę ……………………….…  zł brutto (słownie: …………………………………………………..),  zgodnie z szczegółową kalkulacją kosztów zawartą w załączniku nr 2</w:t>
      </w:r>
    </w:p>
    <w:p w:rsidR="000C78B9" w:rsidRPr="000C78B9" w:rsidRDefault="000C78B9" w:rsidP="000C78B9">
      <w:pPr>
        <w:ind w:left="720"/>
        <w:rPr>
          <w:rFonts w:ascii="Calibri" w:eastAsia="Calibri" w:hAnsi="Calibri"/>
          <w:b/>
          <w:sz w:val="22"/>
          <w:lang w:eastAsia="en-US"/>
        </w:rPr>
      </w:pPr>
    </w:p>
    <w:p w:rsidR="000C78B9" w:rsidRPr="000C78B9" w:rsidRDefault="000C78B9" w:rsidP="000C78B9">
      <w:pPr>
        <w:jc w:val="both"/>
        <w:rPr>
          <w:rFonts w:ascii="Calibri" w:eastAsia="Calibri" w:hAnsi="Calibri"/>
          <w:b/>
          <w:sz w:val="22"/>
          <w:lang w:eastAsia="en-US"/>
        </w:rPr>
      </w:pPr>
      <w:r w:rsidRPr="000C78B9">
        <w:rPr>
          <w:rFonts w:ascii="Calibri" w:eastAsia="Calibri" w:hAnsi="Calibri"/>
          <w:b/>
          <w:sz w:val="22"/>
          <w:lang w:eastAsia="en-US"/>
        </w:rPr>
        <w:t>V. Załącznikami do niniejszego formularza ofertowego stanowiącego integralną część oferty są:</w:t>
      </w:r>
    </w:p>
    <w:p w:rsidR="000C78B9" w:rsidRPr="000C78B9" w:rsidRDefault="000C78B9" w:rsidP="000C78B9">
      <w:pPr>
        <w:rPr>
          <w:rFonts w:ascii="Calibri" w:eastAsia="Calibri" w:hAnsi="Calibri"/>
          <w:b/>
          <w:sz w:val="22"/>
          <w:lang w:eastAsia="en-US"/>
        </w:rPr>
      </w:pPr>
    </w:p>
    <w:p w:rsidR="000C78B9" w:rsidRPr="000C78B9" w:rsidRDefault="000C78B9" w:rsidP="000C78B9">
      <w:pPr>
        <w:numPr>
          <w:ilvl w:val="0"/>
          <w:numId w:val="21"/>
        </w:numPr>
        <w:ind w:left="851" w:hanging="425"/>
        <w:contextualSpacing/>
        <w:rPr>
          <w:rFonts w:ascii="Calibri" w:eastAsia="Calibri" w:hAnsi="Calibri"/>
          <w:sz w:val="22"/>
        </w:rPr>
      </w:pPr>
      <w:r w:rsidRPr="000C78B9">
        <w:rPr>
          <w:rFonts w:ascii="Calibri" w:eastAsia="Calibri" w:hAnsi="Calibri"/>
          <w:sz w:val="22"/>
        </w:rPr>
        <w:t xml:space="preserve">Szczegółowy opis przedmiotu zamówienia </w:t>
      </w:r>
    </w:p>
    <w:p w:rsidR="000C78B9" w:rsidRPr="000C78B9" w:rsidRDefault="000C78B9" w:rsidP="000C78B9">
      <w:pPr>
        <w:ind w:left="1080"/>
        <w:contextualSpacing/>
        <w:rPr>
          <w:rFonts w:ascii="Calibri" w:eastAsia="Calibri" w:hAnsi="Calibri"/>
        </w:rPr>
      </w:pPr>
    </w:p>
    <w:p w:rsidR="000C78B9" w:rsidRPr="000C78B9" w:rsidRDefault="000C78B9" w:rsidP="000C78B9">
      <w:pPr>
        <w:rPr>
          <w:rFonts w:ascii="Calibri" w:eastAsia="Calibri" w:hAnsi="Calibri"/>
          <w:lang w:eastAsia="en-US"/>
        </w:rPr>
      </w:pPr>
    </w:p>
    <w:p w:rsidR="000C78B9" w:rsidRPr="000C78B9" w:rsidRDefault="000C78B9" w:rsidP="000C78B9">
      <w:pPr>
        <w:ind w:left="851"/>
        <w:rPr>
          <w:rFonts w:ascii="Calibri" w:eastAsia="Calibri" w:hAnsi="Calibri"/>
          <w:b/>
          <w:sz w:val="22"/>
          <w:lang w:eastAsia="en-US"/>
        </w:rPr>
      </w:pPr>
      <w:r w:rsidRPr="000C78B9">
        <w:rPr>
          <w:rFonts w:ascii="Calibri" w:eastAsia="Calibri" w:hAnsi="Calibri"/>
          <w:b/>
          <w:lang w:eastAsia="en-US"/>
        </w:rPr>
        <w:tab/>
      </w:r>
      <w:r w:rsidRPr="000C78B9">
        <w:rPr>
          <w:rFonts w:ascii="Calibri" w:eastAsia="Calibri" w:hAnsi="Calibri"/>
          <w:b/>
          <w:lang w:eastAsia="en-US"/>
        </w:rPr>
        <w:tab/>
      </w:r>
      <w:r w:rsidRPr="000C78B9">
        <w:rPr>
          <w:rFonts w:ascii="Calibri" w:eastAsia="Calibri" w:hAnsi="Calibri"/>
          <w:b/>
          <w:lang w:eastAsia="en-US"/>
        </w:rPr>
        <w:tab/>
      </w:r>
      <w:r w:rsidRPr="000C78B9">
        <w:rPr>
          <w:rFonts w:ascii="Calibri" w:eastAsia="Calibri" w:hAnsi="Calibri"/>
          <w:b/>
          <w:lang w:eastAsia="en-US"/>
        </w:rPr>
        <w:tab/>
      </w:r>
      <w:r w:rsidRPr="000C78B9">
        <w:rPr>
          <w:rFonts w:ascii="Calibri" w:eastAsia="Calibri" w:hAnsi="Calibri"/>
          <w:b/>
          <w:lang w:eastAsia="en-US"/>
        </w:rPr>
        <w:tab/>
      </w:r>
      <w:r w:rsidRPr="000C78B9">
        <w:rPr>
          <w:rFonts w:ascii="Calibri" w:eastAsia="Calibri" w:hAnsi="Calibri"/>
          <w:b/>
          <w:lang w:eastAsia="en-US"/>
        </w:rPr>
        <w:tab/>
      </w:r>
      <w:r w:rsidRPr="000C78B9">
        <w:rPr>
          <w:rFonts w:ascii="Calibri" w:eastAsia="Calibri" w:hAnsi="Calibri"/>
          <w:b/>
          <w:lang w:eastAsia="en-US"/>
        </w:rPr>
        <w:tab/>
      </w:r>
      <w:r w:rsidRPr="000C78B9">
        <w:rPr>
          <w:rFonts w:ascii="Calibri" w:eastAsia="Calibri" w:hAnsi="Calibri"/>
          <w:b/>
          <w:lang w:eastAsia="en-US"/>
        </w:rPr>
        <w:tab/>
        <w:t xml:space="preserve"> </w:t>
      </w:r>
      <w:r w:rsidRPr="000C78B9">
        <w:rPr>
          <w:rFonts w:ascii="Calibri" w:eastAsia="Calibri" w:hAnsi="Calibri"/>
          <w:b/>
          <w:lang w:eastAsia="en-US"/>
        </w:rPr>
        <w:tab/>
      </w:r>
      <w:r w:rsidRPr="000C78B9">
        <w:rPr>
          <w:rFonts w:ascii="Calibri" w:eastAsia="Calibri" w:hAnsi="Calibri"/>
          <w:b/>
          <w:lang w:eastAsia="en-US"/>
        </w:rPr>
        <w:tab/>
      </w:r>
      <w:r w:rsidRPr="000C78B9">
        <w:rPr>
          <w:rFonts w:ascii="Calibri" w:eastAsia="Calibri" w:hAnsi="Calibri"/>
          <w:b/>
          <w:lang w:eastAsia="en-US"/>
        </w:rPr>
        <w:tab/>
      </w:r>
      <w:r w:rsidRPr="000C78B9">
        <w:rPr>
          <w:rFonts w:ascii="Calibri" w:eastAsia="Calibri" w:hAnsi="Calibri"/>
          <w:b/>
          <w:lang w:eastAsia="en-US"/>
        </w:rPr>
        <w:tab/>
      </w:r>
      <w:r w:rsidRPr="000C78B9">
        <w:rPr>
          <w:rFonts w:ascii="Calibri" w:eastAsia="Calibri" w:hAnsi="Calibri"/>
          <w:b/>
          <w:lang w:eastAsia="en-US"/>
        </w:rPr>
        <w:tab/>
      </w:r>
      <w:r w:rsidRPr="000C78B9">
        <w:rPr>
          <w:rFonts w:ascii="Calibri" w:eastAsia="Calibri" w:hAnsi="Calibri"/>
          <w:b/>
          <w:lang w:eastAsia="en-US"/>
        </w:rPr>
        <w:tab/>
      </w:r>
      <w:r w:rsidRPr="000C78B9">
        <w:rPr>
          <w:rFonts w:ascii="Calibri" w:eastAsia="Calibri" w:hAnsi="Calibri"/>
          <w:b/>
          <w:lang w:eastAsia="en-US"/>
        </w:rPr>
        <w:tab/>
        <w:t xml:space="preserve"> </w:t>
      </w:r>
      <w:r w:rsidRPr="000C78B9">
        <w:rPr>
          <w:rFonts w:ascii="Calibri" w:eastAsia="Calibri" w:hAnsi="Calibri"/>
          <w:b/>
          <w:lang w:eastAsia="en-US"/>
        </w:rPr>
        <w:tab/>
      </w:r>
      <w:r w:rsidRPr="000C78B9">
        <w:rPr>
          <w:rFonts w:ascii="Calibri" w:eastAsia="Calibri" w:hAnsi="Calibri"/>
          <w:b/>
          <w:lang w:eastAsia="en-US"/>
        </w:rPr>
        <w:tab/>
      </w:r>
      <w:r w:rsidRPr="000C78B9">
        <w:rPr>
          <w:rFonts w:ascii="Calibri" w:eastAsia="Calibri" w:hAnsi="Calibri"/>
          <w:b/>
          <w:lang w:eastAsia="en-US"/>
        </w:rPr>
        <w:tab/>
      </w:r>
      <w:r w:rsidRPr="000C78B9">
        <w:rPr>
          <w:rFonts w:ascii="Calibri" w:eastAsia="Calibri" w:hAnsi="Calibri"/>
          <w:b/>
          <w:lang w:eastAsia="en-US"/>
        </w:rPr>
        <w:tab/>
      </w:r>
      <w:r w:rsidRPr="000C78B9">
        <w:rPr>
          <w:rFonts w:ascii="Calibri" w:eastAsia="Calibri" w:hAnsi="Calibri"/>
          <w:b/>
          <w:sz w:val="22"/>
          <w:lang w:eastAsia="en-US"/>
        </w:rPr>
        <w:tab/>
        <w:t xml:space="preserve">           </w:t>
      </w:r>
      <w:r w:rsidRPr="000C78B9">
        <w:rPr>
          <w:rFonts w:ascii="Calibri" w:eastAsia="Calibri" w:hAnsi="Calibri"/>
          <w:b/>
          <w:sz w:val="22"/>
          <w:lang w:eastAsia="en-US"/>
        </w:rPr>
        <w:tab/>
      </w:r>
      <w:r w:rsidRPr="000C78B9">
        <w:rPr>
          <w:rFonts w:ascii="Calibri" w:eastAsia="Calibri" w:hAnsi="Calibri"/>
          <w:b/>
          <w:sz w:val="22"/>
          <w:lang w:eastAsia="en-US"/>
        </w:rPr>
        <w:tab/>
      </w:r>
      <w:r w:rsidRPr="000C78B9">
        <w:rPr>
          <w:rFonts w:ascii="Calibri" w:eastAsia="Calibri" w:hAnsi="Calibri"/>
          <w:b/>
          <w:sz w:val="22"/>
          <w:lang w:eastAsia="en-US"/>
        </w:rPr>
        <w:tab/>
        <w:t>                                                                                       ………………………………………….</w:t>
      </w:r>
    </w:p>
    <w:p w:rsidR="000C78B9" w:rsidRPr="000C78B9" w:rsidRDefault="000C78B9" w:rsidP="000C78B9">
      <w:pPr>
        <w:ind w:left="720"/>
        <w:rPr>
          <w:rFonts w:ascii="Calibri" w:eastAsia="Calibri" w:hAnsi="Calibri"/>
          <w:b/>
          <w:sz w:val="22"/>
          <w:lang w:eastAsia="en-US"/>
        </w:rPr>
      </w:pPr>
      <w:r w:rsidRPr="000C78B9">
        <w:rPr>
          <w:rFonts w:ascii="Calibri" w:eastAsia="Calibri" w:hAnsi="Calibri"/>
          <w:b/>
          <w:sz w:val="22"/>
          <w:lang w:eastAsia="en-US"/>
        </w:rPr>
        <w:t xml:space="preserve">                                                                                       Pieczęć i podpis osoby uprawnionej</w:t>
      </w:r>
    </w:p>
    <w:p w:rsidR="000C78B9" w:rsidRPr="000C78B9" w:rsidRDefault="000C78B9" w:rsidP="000C78B9">
      <w:pPr>
        <w:ind w:left="720"/>
        <w:rPr>
          <w:rFonts w:ascii="Calibri" w:eastAsia="Calibri" w:hAnsi="Calibri"/>
          <w:b/>
          <w:sz w:val="22"/>
          <w:lang w:eastAsia="en-US"/>
        </w:rPr>
      </w:pPr>
    </w:p>
    <w:p w:rsidR="000C78B9" w:rsidRPr="000C78B9" w:rsidRDefault="000C78B9" w:rsidP="000C78B9">
      <w:pPr>
        <w:ind w:left="720"/>
        <w:rPr>
          <w:rFonts w:ascii="Calibri" w:eastAsia="Calibri" w:hAnsi="Calibri"/>
          <w:b/>
          <w:sz w:val="22"/>
          <w:lang w:eastAsia="en-US"/>
        </w:rPr>
      </w:pPr>
    </w:p>
    <w:p w:rsidR="000C78B9" w:rsidRPr="000C78B9" w:rsidRDefault="000C78B9" w:rsidP="000C78B9">
      <w:pPr>
        <w:ind w:left="720"/>
        <w:rPr>
          <w:rFonts w:ascii="Calibri" w:eastAsia="Calibri" w:hAnsi="Calibri"/>
          <w:b/>
          <w:lang w:eastAsia="en-US"/>
        </w:rPr>
      </w:pPr>
    </w:p>
    <w:p w:rsidR="000C78B9" w:rsidRPr="000C78B9" w:rsidRDefault="000C78B9" w:rsidP="000C78B9">
      <w:pPr>
        <w:ind w:left="720"/>
        <w:rPr>
          <w:rFonts w:ascii="Calibri" w:eastAsia="Calibri" w:hAnsi="Calibri"/>
          <w:b/>
          <w:lang w:eastAsia="en-US"/>
        </w:rPr>
      </w:pPr>
    </w:p>
    <w:p w:rsidR="000C78B9" w:rsidRPr="000C78B9" w:rsidRDefault="000C78B9" w:rsidP="000C78B9">
      <w:pPr>
        <w:rPr>
          <w:rFonts w:ascii="Calibri" w:eastAsia="Calibri" w:hAnsi="Calibri"/>
          <w:b/>
          <w:lang w:eastAsia="en-US"/>
        </w:rPr>
      </w:pPr>
    </w:p>
    <w:p w:rsidR="000C78B9" w:rsidRPr="000C78B9" w:rsidRDefault="000C78B9" w:rsidP="000C78B9">
      <w:pPr>
        <w:rPr>
          <w:rFonts w:ascii="Calibri" w:eastAsia="Calibri" w:hAnsi="Calibri"/>
          <w:b/>
          <w:lang w:eastAsia="en-US"/>
        </w:rPr>
      </w:pPr>
    </w:p>
    <w:p w:rsidR="00414321" w:rsidRPr="000C78B9" w:rsidRDefault="00414321" w:rsidP="000C78B9"/>
    <w:sectPr w:rsidR="00414321" w:rsidRPr="000C78B9" w:rsidSect="00414321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816" w:right="1417" w:bottom="1417" w:left="1417" w:header="340" w:footer="35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5DC" w:rsidRDefault="006015DC" w:rsidP="00414321">
      <w:r>
        <w:separator/>
      </w:r>
    </w:p>
  </w:endnote>
  <w:endnote w:type="continuationSeparator" w:id="0">
    <w:p w:rsidR="006015DC" w:rsidRDefault="006015DC" w:rsidP="0041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ller">
    <w:altName w:val="Franklin Gothic Medium Cond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F9" w:rsidRDefault="006C1F0D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rebuchet MS" w:eastAsia="Trebuchet MS" w:hAnsi="Trebuchet MS" w:cs="Trebuchet MS"/>
        <w:color w:val="000000"/>
        <w:sz w:val="12"/>
        <w:szCs w:val="12"/>
      </w:rPr>
    </w:pPr>
    <w:r>
      <w:rPr>
        <w:rFonts w:ascii="Trebuchet MS" w:eastAsia="Trebuchet MS" w:hAnsi="Trebuchet MS" w:cs="Trebuchet MS"/>
        <w:noProof/>
        <w:color w:val="000000"/>
        <w:sz w:val="12"/>
        <w:szCs w:val="1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2672080</wp:posOffset>
              </wp:positionH>
              <wp:positionV relativeFrom="paragraph">
                <wp:posOffset>-75565</wp:posOffset>
              </wp:positionV>
              <wp:extent cx="3714750" cy="696595"/>
              <wp:effectExtent l="0" t="0" r="19050" b="27305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14750" cy="696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53EF9" w:rsidRPr="00C51393" w:rsidRDefault="00753EF9" w:rsidP="006B6099">
                          <w:pPr>
                            <w:jc w:val="both"/>
                            <w:rPr>
                              <w:sz w:val="20"/>
                            </w:rPr>
                          </w:pPr>
                          <w:r w:rsidRPr="00C51393">
                            <w:rPr>
                              <w:sz w:val="20"/>
                            </w:rPr>
                            <w:t>Projekt „</w:t>
                          </w:r>
                          <w:r w:rsidRPr="00C51393">
                            <w:rPr>
                              <w:i/>
                              <w:sz w:val="20"/>
                            </w:rPr>
                            <w:t>Integracja, adaptacja, akceptacja. Wsparcie obywateli Państw trzecich zamieszkałych na Dolnym Śląsku</w:t>
                          </w:r>
                          <w:r w:rsidRPr="00C51393">
                            <w:rPr>
                              <w:sz w:val="20"/>
                            </w:rPr>
                            <w:t xml:space="preserve">” współfinansowany </w:t>
                          </w:r>
                          <w:r>
                            <w:rPr>
                              <w:sz w:val="20"/>
                            </w:rPr>
                            <w:t xml:space="preserve">jest </w:t>
                          </w:r>
                          <w:r w:rsidRPr="00C51393">
                            <w:rPr>
                              <w:sz w:val="20"/>
                            </w:rPr>
                            <w:t>z Programu Krajowego Funduszu Azylu, Migracji i Integracji oraz budżetu państwa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10.4pt;margin-top:-5.95pt;width:292.5pt;height:5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3ciKgIAAFUEAAAOAAAAZHJzL2Uyb0RvYy54bWysVMFu2zAMvQ/YPwi6L06yOG2MOEWXLsOA&#10;bivQ7QNkWbaFSqImKbGzrx8lp2m23Yr5IJAi9Ug+kl7fDFqRg3BeginpbDKlRBgOtTRtSX983727&#10;psQHZmqmwIiSHoWnN5u3b9a9LcQcOlC1cARBjC96W9IuBFtkmeed0MxPwAqDxgacZgFV12a1Yz2i&#10;a5XNp9Nl1oOrrQMuvMfbu9FINwm/aQQP35rGi0BUSTG3kE6Xziqe2WbNitYx20l+SoO9IgvNpMGg&#10;Z6g7FhjZO/kPlJbcgYcmTDjoDJpGcpFqwGpm07+qeeyYFakWJMfbM03+/8Hyr4cHR2Rd0gUlhmls&#10;0QMoQYJ48gF6QeaRot76Aj0fLfqG4QMM2OpUrrf3wJ88MbDtmGnFrXPQd4LVmOIsvswuno44PoJU&#10;/ReoMRbbB0hAQ+N05A8ZIYiOrTqe2yOGQDhevr+aLa5yNHG0LVfLfJWnEKx4fm2dD58EaBKFkjps&#10;f0Jnh3sfYjaseHaJwTwoWe+kUklxbbVVjhwYjsoufSf0P9yUIX1JV/k8Hwl4BYSWAWdeSV3S62n8&#10;YhxWRNo+mjrJgUk1ypiyMiceI3UjiWGoBnSM5FZQH5FRB+Ns4y6i0IH7RUmPc11S/3PPnKBEfTbY&#10;ldVssYiLkJRFfjVHxV1aqksLMxyhShooGcVtGJdnb51sO4w0zoGBW+xkIxPJL1md8sbZTdyf9iwu&#10;x6WevF7+BpvfAAAA//8DAFBLAwQUAAYACAAAACEA9jNR2eAAAAALAQAADwAAAGRycy9kb3ducmV2&#10;LnhtbEyPzU7DMBCE70i8g7VIXFBrJ+KnDdlUVQXi3MKFmxtvk4h4ncRuk/L0uCd63NnRzDf5arKt&#10;ONHgG8cIyVyBIC6dabhC+Pp8ny1A+KDZ6NYxIZzJw6q4vcl1ZtzIWzrtQiViCPtMI9QhdJmUvqzJ&#10;aj93HXH8HdxgdYjnUEkz6DGG21amSj1LqxuODbXuaFNT+bM7WgQ3vp2to16lD9+/9mOz7reHtEe8&#10;v5vWryACTeHfDBf8iA5FZNq7IxsvWoTHVEX0gDBLkiWIi0OppyjtEZYvC5BFLq83FH8AAAD//wMA&#10;UEsBAi0AFAAGAAgAAAAhALaDOJL+AAAA4QEAABMAAAAAAAAAAAAAAAAAAAAAAFtDb250ZW50X1R5&#10;cGVzXS54bWxQSwECLQAUAAYACAAAACEAOP0h/9YAAACUAQAACwAAAAAAAAAAAAAAAAAvAQAAX3Jl&#10;bHMvLnJlbHNQSwECLQAUAAYACAAAACEAopd3IioCAABVBAAADgAAAAAAAAAAAAAAAAAuAgAAZHJz&#10;L2Uyb0RvYy54bWxQSwECLQAUAAYACAAAACEA9jNR2eAAAAALAQAADwAAAAAAAAAAAAAAAACEBAAA&#10;ZHJzL2Rvd25yZXYueG1sUEsFBgAAAAAEAAQA8wAAAJEFAAAAAA==&#10;" strokecolor="white">
              <v:textbox>
                <w:txbxContent>
                  <w:p w:rsidR="00753EF9" w:rsidRPr="00C51393" w:rsidRDefault="00753EF9" w:rsidP="006B6099">
                    <w:pPr>
                      <w:jc w:val="both"/>
                      <w:rPr>
                        <w:sz w:val="20"/>
                      </w:rPr>
                    </w:pPr>
                    <w:r w:rsidRPr="00C51393">
                      <w:rPr>
                        <w:sz w:val="20"/>
                      </w:rPr>
                      <w:t>Projekt „</w:t>
                    </w:r>
                    <w:r w:rsidRPr="00C51393">
                      <w:rPr>
                        <w:i/>
                        <w:sz w:val="20"/>
                      </w:rPr>
                      <w:t>Integracja, adaptacja, akceptacja. Wsparcie obywateli Państw trzecich zamieszkałych na Dolnym Śląsku</w:t>
                    </w:r>
                    <w:r w:rsidRPr="00C51393">
                      <w:rPr>
                        <w:sz w:val="20"/>
                      </w:rPr>
                      <w:t xml:space="preserve">” współfinansowany </w:t>
                    </w:r>
                    <w:r>
                      <w:rPr>
                        <w:sz w:val="20"/>
                      </w:rPr>
                      <w:t xml:space="preserve">jest </w:t>
                    </w:r>
                    <w:r w:rsidRPr="00C51393">
                      <w:rPr>
                        <w:sz w:val="20"/>
                      </w:rPr>
                      <w:t>z Programu Krajowego Funduszu Azylu, Migracji i Integracji oraz budżetu państwa</w:t>
                    </w:r>
                  </w:p>
                </w:txbxContent>
              </v:textbox>
            </v:shape>
          </w:pict>
        </mc:Fallback>
      </mc:AlternateContent>
    </w:r>
    <w:r w:rsidR="00753EF9">
      <w:rPr>
        <w:rFonts w:ascii="Trebuchet MS" w:eastAsia="Trebuchet MS" w:hAnsi="Trebuchet MS" w:cs="Trebuchet MS"/>
        <w:noProof/>
        <w:color w:val="000000"/>
        <w:sz w:val="12"/>
        <w:szCs w:val="12"/>
      </w:rPr>
      <w:drawing>
        <wp:inline distT="0" distB="0" distL="0" distR="0">
          <wp:extent cx="2430616" cy="519217"/>
          <wp:effectExtent l="0" t="0" r="0" b="0"/>
          <wp:docPr id="3" name="image6.jpg" descr="C:\Users\Arek\AppData\Local\Temp\Temp1_FAMI_logo_mono.zip\FAMI_logo_mon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C:\Users\Arek\AppData\Local\Temp\Temp1_FAMI_logo_mono.zip\FAMI_logo_mon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30616" cy="5192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rebuchet MS" w:eastAsia="Trebuchet MS" w:hAnsi="Trebuchet MS" w:cs="Trebuchet MS"/>
        <w:color w:val="000000"/>
        <w:sz w:val="12"/>
        <w:szCs w:val="12"/>
      </w:rPr>
    </w:pP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rebuchet MS" w:eastAsia="Trebuchet MS" w:hAnsi="Trebuchet MS" w:cs="Trebuchet MS"/>
        <w:color w:val="00000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5DC" w:rsidRDefault="006015DC" w:rsidP="00414321">
      <w:r>
        <w:separator/>
      </w:r>
    </w:p>
  </w:footnote>
  <w:footnote w:type="continuationSeparator" w:id="0">
    <w:p w:rsidR="006015DC" w:rsidRDefault="006015DC" w:rsidP="00414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-480695</wp:posOffset>
          </wp:positionH>
          <wp:positionV relativeFrom="paragraph">
            <wp:posOffset>41275</wp:posOffset>
          </wp:positionV>
          <wp:extent cx="2276475" cy="838200"/>
          <wp:effectExtent l="0" t="0" r="0" b="0"/>
          <wp:wrapSquare wrapText="bothSides" distT="0" distB="0" distL="0" distR="0"/>
          <wp:docPr id="2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76475" cy="838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</w:p>
  <w:p w:rsidR="00753EF9" w:rsidRDefault="00253265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  <w:r w:rsidRPr="00253265">
      <w:rPr>
        <w:rFonts w:ascii="Aller" w:eastAsia="Aller" w:hAnsi="Aller" w:cs="Aller"/>
        <w:noProof/>
        <w:color w:val="000000"/>
        <w:sz w:val="18"/>
        <w:szCs w:val="18"/>
      </w:rPr>
      <w:drawing>
        <wp:anchor distT="0" distB="0" distL="0" distR="0" simplePos="0" relativeHeight="251662336" behindDoc="0" locked="0" layoutInCell="1" allowOverlap="1">
          <wp:simplePos x="0" y="0"/>
          <wp:positionH relativeFrom="column">
            <wp:posOffset>4329430</wp:posOffset>
          </wp:positionH>
          <wp:positionV relativeFrom="paragraph">
            <wp:posOffset>-194945</wp:posOffset>
          </wp:positionV>
          <wp:extent cx="1562100" cy="685800"/>
          <wp:effectExtent l="0" t="0" r="0" b="0"/>
          <wp:wrapTopAndBottom distT="0" distB="0"/>
          <wp:docPr id="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t="9090" b="9090"/>
                  <a:stretch>
                    <a:fillRect/>
                  </a:stretch>
                </pic:blipFill>
                <pic:spPr>
                  <a:xfrm>
                    <a:off x="0" y="0"/>
                    <a:ext cx="1562100" cy="68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Garamond" w:eastAsia="Garamond" w:hAnsi="Garamond" w:cs="Garamond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3D26"/>
    <w:multiLevelType w:val="hybridMultilevel"/>
    <w:tmpl w:val="1DB659D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05C18"/>
    <w:multiLevelType w:val="multilevel"/>
    <w:tmpl w:val="DDAA82B0"/>
    <w:lvl w:ilvl="0">
      <w:start w:val="2"/>
      <w:numFmt w:val="decimal"/>
      <w:lvlText w:val="%1."/>
      <w:lvlJc w:val="left"/>
      <w:pPr>
        <w:ind w:left="720" w:hanging="360"/>
      </w:pPr>
      <w:rPr>
        <w:sz w:val="22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D334A"/>
    <w:multiLevelType w:val="hybridMultilevel"/>
    <w:tmpl w:val="AC9A30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E3644"/>
    <w:multiLevelType w:val="hybridMultilevel"/>
    <w:tmpl w:val="A8AC4C86"/>
    <w:lvl w:ilvl="0" w:tplc="F62E0C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AF7128A"/>
    <w:multiLevelType w:val="hybridMultilevel"/>
    <w:tmpl w:val="7730F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578A3"/>
    <w:multiLevelType w:val="multilevel"/>
    <w:tmpl w:val="9530F3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3D9C3953"/>
    <w:multiLevelType w:val="hybridMultilevel"/>
    <w:tmpl w:val="E814D5EA"/>
    <w:lvl w:ilvl="0" w:tplc="34282E4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640354"/>
    <w:multiLevelType w:val="hybridMultilevel"/>
    <w:tmpl w:val="175EB03A"/>
    <w:lvl w:ilvl="0" w:tplc="07849E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9201709"/>
    <w:multiLevelType w:val="hybridMultilevel"/>
    <w:tmpl w:val="67ACCA0E"/>
    <w:lvl w:ilvl="0" w:tplc="1670377E">
      <w:start w:val="1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9">
    <w:nsid w:val="4CC5570D"/>
    <w:multiLevelType w:val="hybridMultilevel"/>
    <w:tmpl w:val="1DF460D8"/>
    <w:lvl w:ilvl="0" w:tplc="A72E19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E490E32"/>
    <w:multiLevelType w:val="hybridMultilevel"/>
    <w:tmpl w:val="8E281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4E1A2C"/>
    <w:multiLevelType w:val="hybridMultilevel"/>
    <w:tmpl w:val="BA701194"/>
    <w:lvl w:ilvl="0" w:tplc="A7A053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4952911"/>
    <w:multiLevelType w:val="hybridMultilevel"/>
    <w:tmpl w:val="3B9097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384B5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41F6F678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AEC5544"/>
    <w:multiLevelType w:val="multilevel"/>
    <w:tmpl w:val="AD6693BA"/>
    <w:lvl w:ilvl="0">
      <w:start w:val="2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DC5681"/>
    <w:multiLevelType w:val="hybridMultilevel"/>
    <w:tmpl w:val="3F224BDC"/>
    <w:lvl w:ilvl="0" w:tplc="8A3819C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704B0F"/>
    <w:multiLevelType w:val="hybridMultilevel"/>
    <w:tmpl w:val="774886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971887"/>
    <w:multiLevelType w:val="multilevel"/>
    <w:tmpl w:val="24C2900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365A32"/>
    <w:multiLevelType w:val="hybridMultilevel"/>
    <w:tmpl w:val="E34A4910"/>
    <w:lvl w:ilvl="0" w:tplc="3BEE9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5676E"/>
    <w:multiLevelType w:val="multilevel"/>
    <w:tmpl w:val="819EE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67C42659"/>
    <w:multiLevelType w:val="hybridMultilevel"/>
    <w:tmpl w:val="114040CC"/>
    <w:lvl w:ilvl="0" w:tplc="06B8196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DF927B3"/>
    <w:multiLevelType w:val="hybridMultilevel"/>
    <w:tmpl w:val="A8AC4C86"/>
    <w:lvl w:ilvl="0" w:tplc="F62E0C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3DF7FC1"/>
    <w:multiLevelType w:val="hybridMultilevel"/>
    <w:tmpl w:val="0FC0858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6B0021"/>
    <w:multiLevelType w:val="multilevel"/>
    <w:tmpl w:val="3164252E"/>
    <w:lvl w:ilvl="0">
      <w:start w:val="1"/>
      <w:numFmt w:val="lowerLetter"/>
      <w:lvlText w:val="%1."/>
      <w:lvlJc w:val="left"/>
      <w:pPr>
        <w:ind w:left="1410" w:hanging="69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593B3C"/>
    <w:multiLevelType w:val="multilevel"/>
    <w:tmpl w:val="98E2BB1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3"/>
  </w:num>
  <w:num w:numId="4">
    <w:abstractNumId w:val="13"/>
  </w:num>
  <w:num w:numId="5">
    <w:abstractNumId w:val="22"/>
  </w:num>
  <w:num w:numId="6">
    <w:abstractNumId w:val="16"/>
  </w:num>
  <w:num w:numId="7">
    <w:abstractNumId w:val="1"/>
  </w:num>
  <w:num w:numId="8">
    <w:abstractNumId w:val="14"/>
  </w:num>
  <w:num w:numId="9">
    <w:abstractNumId w:val="6"/>
  </w:num>
  <w:num w:numId="10">
    <w:abstractNumId w:val="21"/>
  </w:num>
  <w:num w:numId="11">
    <w:abstractNumId w:val="8"/>
  </w:num>
  <w:num w:numId="12">
    <w:abstractNumId w:val="0"/>
  </w:num>
  <w:num w:numId="1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7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321"/>
    <w:rsid w:val="000437B1"/>
    <w:rsid w:val="00084BB9"/>
    <w:rsid w:val="00091771"/>
    <w:rsid w:val="00094475"/>
    <w:rsid w:val="000A67AA"/>
    <w:rsid w:val="000C78B9"/>
    <w:rsid w:val="000E72A9"/>
    <w:rsid w:val="001115B3"/>
    <w:rsid w:val="00121128"/>
    <w:rsid w:val="00125A49"/>
    <w:rsid w:val="001708F3"/>
    <w:rsid w:val="0017766F"/>
    <w:rsid w:val="001813EB"/>
    <w:rsid w:val="001942A6"/>
    <w:rsid w:val="001B12F6"/>
    <w:rsid w:val="001B439E"/>
    <w:rsid w:val="001C4BD5"/>
    <w:rsid w:val="001E57CA"/>
    <w:rsid w:val="001F5741"/>
    <w:rsid w:val="00253265"/>
    <w:rsid w:val="00265AB3"/>
    <w:rsid w:val="00270487"/>
    <w:rsid w:val="0028351B"/>
    <w:rsid w:val="002D382A"/>
    <w:rsid w:val="002D7A28"/>
    <w:rsid w:val="002D7DDD"/>
    <w:rsid w:val="003002CD"/>
    <w:rsid w:val="003448F3"/>
    <w:rsid w:val="0039030F"/>
    <w:rsid w:val="00395F4E"/>
    <w:rsid w:val="003A29F1"/>
    <w:rsid w:val="003B3033"/>
    <w:rsid w:val="003D6016"/>
    <w:rsid w:val="00404CAD"/>
    <w:rsid w:val="00414321"/>
    <w:rsid w:val="00426DC6"/>
    <w:rsid w:val="00460038"/>
    <w:rsid w:val="00464AB3"/>
    <w:rsid w:val="00467B37"/>
    <w:rsid w:val="00482268"/>
    <w:rsid w:val="004848AE"/>
    <w:rsid w:val="004947FB"/>
    <w:rsid w:val="004C2D14"/>
    <w:rsid w:val="004F2CDF"/>
    <w:rsid w:val="00501648"/>
    <w:rsid w:val="0051226F"/>
    <w:rsid w:val="005352AB"/>
    <w:rsid w:val="005541D7"/>
    <w:rsid w:val="00563A97"/>
    <w:rsid w:val="005F7F06"/>
    <w:rsid w:val="006015DC"/>
    <w:rsid w:val="00627CA8"/>
    <w:rsid w:val="0063071E"/>
    <w:rsid w:val="00654EB5"/>
    <w:rsid w:val="00661926"/>
    <w:rsid w:val="006915CA"/>
    <w:rsid w:val="00691BE0"/>
    <w:rsid w:val="00696224"/>
    <w:rsid w:val="006B6099"/>
    <w:rsid w:val="006C1954"/>
    <w:rsid w:val="006C1F0D"/>
    <w:rsid w:val="006D40BE"/>
    <w:rsid w:val="00703BB6"/>
    <w:rsid w:val="00746DC9"/>
    <w:rsid w:val="00753EF9"/>
    <w:rsid w:val="00765CDA"/>
    <w:rsid w:val="00783D75"/>
    <w:rsid w:val="00787D54"/>
    <w:rsid w:val="007C2A73"/>
    <w:rsid w:val="007D1739"/>
    <w:rsid w:val="007D58CE"/>
    <w:rsid w:val="007F2496"/>
    <w:rsid w:val="00864F54"/>
    <w:rsid w:val="00890764"/>
    <w:rsid w:val="008D1EF7"/>
    <w:rsid w:val="00941E14"/>
    <w:rsid w:val="0095126E"/>
    <w:rsid w:val="009575A7"/>
    <w:rsid w:val="00981FAF"/>
    <w:rsid w:val="00982BBE"/>
    <w:rsid w:val="00991381"/>
    <w:rsid w:val="009B3CF5"/>
    <w:rsid w:val="009B7977"/>
    <w:rsid w:val="009E1AFF"/>
    <w:rsid w:val="00A2105E"/>
    <w:rsid w:val="00A52FBA"/>
    <w:rsid w:val="00A61588"/>
    <w:rsid w:val="00A63589"/>
    <w:rsid w:val="00B532F1"/>
    <w:rsid w:val="00B73E25"/>
    <w:rsid w:val="00B85742"/>
    <w:rsid w:val="00B976FA"/>
    <w:rsid w:val="00B97D1B"/>
    <w:rsid w:val="00BA3153"/>
    <w:rsid w:val="00BA41FF"/>
    <w:rsid w:val="00BB3DE3"/>
    <w:rsid w:val="00BC77E2"/>
    <w:rsid w:val="00BD7AEB"/>
    <w:rsid w:val="00BF00D6"/>
    <w:rsid w:val="00BF1B86"/>
    <w:rsid w:val="00BF348F"/>
    <w:rsid w:val="00C147F4"/>
    <w:rsid w:val="00C36748"/>
    <w:rsid w:val="00C6266C"/>
    <w:rsid w:val="00C7071A"/>
    <w:rsid w:val="00C76D5D"/>
    <w:rsid w:val="00C90567"/>
    <w:rsid w:val="00C90614"/>
    <w:rsid w:val="00C9717E"/>
    <w:rsid w:val="00CA3FFF"/>
    <w:rsid w:val="00CF37EC"/>
    <w:rsid w:val="00D80B38"/>
    <w:rsid w:val="00D85A00"/>
    <w:rsid w:val="00DE282E"/>
    <w:rsid w:val="00DE56C2"/>
    <w:rsid w:val="00E35C91"/>
    <w:rsid w:val="00E5538D"/>
    <w:rsid w:val="00E9786D"/>
    <w:rsid w:val="00EE5B5B"/>
    <w:rsid w:val="00F20A4F"/>
    <w:rsid w:val="00F21834"/>
    <w:rsid w:val="00F27B4E"/>
    <w:rsid w:val="00F60D29"/>
    <w:rsid w:val="00FA422D"/>
    <w:rsid w:val="00FC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748"/>
  </w:style>
  <w:style w:type="paragraph" w:styleId="Nagwek1">
    <w:name w:val="heading 1"/>
    <w:basedOn w:val="Normalny1"/>
    <w:next w:val="Normalny1"/>
    <w:rsid w:val="0041432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41432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41432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414321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41432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41432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14321"/>
  </w:style>
  <w:style w:type="table" w:customStyle="1" w:styleId="TableNormal">
    <w:name w:val="Table Normal"/>
    <w:rsid w:val="004143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414321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41432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14321"/>
    <w:pPr>
      <w:ind w:left="720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6B60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09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6B60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609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47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47F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47F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90614"/>
    <w:rPr>
      <w:color w:val="0000FF" w:themeColor="hyperlink"/>
      <w:u w:val="single"/>
    </w:rPr>
  </w:style>
  <w:style w:type="character" w:styleId="Odwoanieprzypisudolnego">
    <w:name w:val="footnote reference"/>
    <w:uiPriority w:val="99"/>
    <w:semiHidden/>
    <w:rsid w:val="00121128"/>
    <w:rPr>
      <w:vertAlign w:val="superscript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121128"/>
    <w:pPr>
      <w:ind w:left="720"/>
      <w:contextualSpacing/>
    </w:pPr>
    <w:rPr>
      <w:sz w:val="20"/>
      <w:szCs w:val="20"/>
    </w:rPr>
  </w:style>
  <w:style w:type="character" w:customStyle="1" w:styleId="h1">
    <w:name w:val="h1"/>
    <w:basedOn w:val="Domylnaczcionkaakapitu"/>
    <w:rsid w:val="00121128"/>
  </w:style>
  <w:style w:type="paragraph" w:styleId="Tekstprzypisudolnego">
    <w:name w:val="footnote text"/>
    <w:basedOn w:val="Normalny"/>
    <w:link w:val="TekstprzypisudolnegoZnak"/>
    <w:uiPriority w:val="99"/>
    <w:unhideWhenUsed/>
    <w:rsid w:val="00121128"/>
    <w:pPr>
      <w:ind w:left="72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112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rsid w:val="00121128"/>
    <w:rPr>
      <w:sz w:val="20"/>
      <w:szCs w:val="20"/>
    </w:rPr>
  </w:style>
  <w:style w:type="table" w:styleId="Tabela-Siatka">
    <w:name w:val="Table Grid"/>
    <w:basedOn w:val="Standardowy"/>
    <w:uiPriority w:val="39"/>
    <w:rsid w:val="00121128"/>
    <w:rPr>
      <w:rFonts w:ascii="Calibri" w:eastAsia="Calibri" w:hAnsi="Calibri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748"/>
  </w:style>
  <w:style w:type="paragraph" w:styleId="Nagwek1">
    <w:name w:val="heading 1"/>
    <w:basedOn w:val="Normalny1"/>
    <w:next w:val="Normalny1"/>
    <w:rsid w:val="0041432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41432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41432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414321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41432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41432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14321"/>
  </w:style>
  <w:style w:type="table" w:customStyle="1" w:styleId="TableNormal">
    <w:name w:val="Table Normal"/>
    <w:rsid w:val="004143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414321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41432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14321"/>
    <w:pPr>
      <w:ind w:left="720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6B60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09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6B60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609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47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47F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47F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90614"/>
    <w:rPr>
      <w:color w:val="0000FF" w:themeColor="hyperlink"/>
      <w:u w:val="single"/>
    </w:rPr>
  </w:style>
  <w:style w:type="character" w:styleId="Odwoanieprzypisudolnego">
    <w:name w:val="footnote reference"/>
    <w:uiPriority w:val="99"/>
    <w:semiHidden/>
    <w:rsid w:val="00121128"/>
    <w:rPr>
      <w:vertAlign w:val="superscript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121128"/>
    <w:pPr>
      <w:ind w:left="720"/>
      <w:contextualSpacing/>
    </w:pPr>
    <w:rPr>
      <w:sz w:val="20"/>
      <w:szCs w:val="20"/>
    </w:rPr>
  </w:style>
  <w:style w:type="character" w:customStyle="1" w:styleId="h1">
    <w:name w:val="h1"/>
    <w:basedOn w:val="Domylnaczcionkaakapitu"/>
    <w:rsid w:val="00121128"/>
  </w:style>
  <w:style w:type="paragraph" w:styleId="Tekstprzypisudolnego">
    <w:name w:val="footnote text"/>
    <w:basedOn w:val="Normalny"/>
    <w:link w:val="TekstprzypisudolnegoZnak"/>
    <w:uiPriority w:val="99"/>
    <w:unhideWhenUsed/>
    <w:rsid w:val="00121128"/>
    <w:pPr>
      <w:ind w:left="72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112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rsid w:val="00121128"/>
    <w:rPr>
      <w:sz w:val="20"/>
      <w:szCs w:val="20"/>
    </w:rPr>
  </w:style>
  <w:style w:type="table" w:styleId="Tabela-Siatka">
    <w:name w:val="Table Grid"/>
    <w:basedOn w:val="Standardowy"/>
    <w:uiPriority w:val="39"/>
    <w:rsid w:val="00121128"/>
    <w:rPr>
      <w:rFonts w:ascii="Calibri" w:eastAsia="Calibri" w:hAnsi="Calibri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8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BC2EB-ECBF-4B3D-802C-39B597B09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Judyta Marciniak-Kućko</dc:creator>
  <cp:lastModifiedBy>Joanna Handziak-Buczko</cp:lastModifiedBy>
  <cp:revision>2</cp:revision>
  <cp:lastPrinted>2018-11-19T17:14:00Z</cp:lastPrinted>
  <dcterms:created xsi:type="dcterms:W3CDTF">2019-12-09T09:04:00Z</dcterms:created>
  <dcterms:modified xsi:type="dcterms:W3CDTF">2019-12-09T09:04:00Z</dcterms:modified>
</cp:coreProperties>
</file>