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Załącznik nr 1 do Ogłoszenia o zatrudnieniu  nr 10/CIC/FAMI/FU/2025</w:t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02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948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..............................................</w:t>
      </w:r>
    </w:p>
    <w:p w:rsidR="00000000" w:rsidDel="00000000" w:rsidP="00000000" w:rsidRDefault="00000000" w:rsidRPr="00000000" w14:paraId="00000005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                  (miejscowość, data)</w:t>
        <w:tab/>
        <w:tab/>
        <w:t xml:space="preserve">                              </w:t>
        <w:br w:type="textWrapping"/>
      </w:r>
    </w:p>
    <w:p w:rsidR="00000000" w:rsidDel="00000000" w:rsidP="00000000" w:rsidRDefault="00000000" w:rsidRPr="00000000" w14:paraId="00000006">
      <w:pPr>
        <w:ind w:firstLine="720"/>
        <w:jc w:val="center"/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18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Zamawiającego</w:t>
      </w:r>
    </w:p>
    <w:p w:rsidR="00000000" w:rsidDel="00000000" w:rsidP="00000000" w:rsidRDefault="00000000" w:rsidRPr="00000000" w14:paraId="00000009">
      <w:pPr>
        <w:ind w:left="318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 organizacji:</w:t>
      </w:r>
    </w:p>
    <w:p w:rsidR="00000000" w:rsidDel="00000000" w:rsidP="00000000" w:rsidRDefault="00000000" w:rsidRPr="00000000" w14:paraId="0000000A">
      <w:pPr>
        <w:ind w:left="318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...........................................</w:t>
      </w:r>
    </w:p>
    <w:p w:rsidR="00000000" w:rsidDel="00000000" w:rsidP="00000000" w:rsidRDefault="00000000" w:rsidRPr="00000000" w14:paraId="0000000B">
      <w:pPr>
        <w:ind w:left="318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.........................................., tel.: ..............................................</w:t>
      </w:r>
    </w:p>
    <w:p w:rsidR="00000000" w:rsidDel="00000000" w:rsidP="00000000" w:rsidRDefault="00000000" w:rsidRPr="00000000" w14:paraId="0000000C">
      <w:pPr>
        <w:tabs>
          <w:tab w:val="left" w:leader="none" w:pos="340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400"/>
        </w:tabs>
        <w:ind w:left="284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0E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…………………..……</w:t>
      </w:r>
    </w:p>
    <w:p w:rsidR="00000000" w:rsidDel="00000000" w:rsidP="00000000" w:rsidRDefault="00000000" w:rsidRPr="00000000" w14:paraId="0000000F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…………………….…..</w:t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……………………...……..</w:t>
      </w:r>
    </w:p>
    <w:p w:rsidR="00000000" w:rsidDel="00000000" w:rsidP="00000000" w:rsidRDefault="00000000" w:rsidRPr="00000000" w14:paraId="00000011">
      <w:pPr>
        <w:ind w:left="318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.........................................., tel.: ..............................................</w:t>
      </w:r>
    </w:p>
    <w:p w:rsidR="00000000" w:rsidDel="00000000" w:rsidP="00000000" w:rsidRDefault="00000000" w:rsidRPr="00000000" w14:paraId="00000012">
      <w:pPr>
        <w:ind w:left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firstLine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 i nr zamówienia: </w:t>
        <w:br w:type="textWrapping"/>
        <w:t xml:space="preserve">WYKONANIE REMONTU POMIESZCZEŃ W CENTRUM INTEGRACJI CUDZOZIEMCÓW WE WROCŁAWIU</w:t>
        <w:br w:type="textWrapping"/>
        <w:t xml:space="preserve">nr 10_CIC_FAMI_FU_2025 r.  z dnia 29.02.2025 r. w ramach projektu pt. „Centra Integracji Cudzoziemców na Dolnym Śląsku” współfinansowanego ze środków Unii Europejskiej w ramach Fundusz Azylu, Migracji i Integracji i budżetu państwa.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firstLine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Szczegóły dotyczące realizacji zamówienia:</w:t>
        <w:br w:type="textWrapping"/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Przedmiotem zamówienia</w:t>
      </w:r>
      <w:r w:rsidDel="00000000" w:rsidR="00000000" w:rsidRPr="00000000">
        <w:rPr>
          <w:rFonts w:ascii="Lato" w:cs="Lato" w:eastAsia="Lato" w:hAnsi="Lato"/>
          <w:rtl w:val="0"/>
        </w:rPr>
        <w:t xml:space="preserve"> jest wykonanie remontu pomieszczeń w Centrum Integracji Cudzoziemców we Wrocławiu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ind w:left="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Zakres remontu pomieszczeń obejmuje: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4"/>
        </w:numPr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zakup farb oraz malowanie ścian o łącznej powierzchni nie więcej niż  </w:t>
      </w:r>
      <m:oMath>
        <m:sSup>
          <m:sSupPr>
            <m:ctrlPr>
              <w:rPr>
                <w:rFonts w:ascii="Lato" w:cs="Lato" w:eastAsia="Lato" w:hAnsi="Lato"/>
              </w:rPr>
            </m:ctrlPr>
          </m:sSupPr>
          <m:e>
            <m:r>
              <w:rPr>
                <w:rFonts w:ascii="Lato" w:cs="Lato" w:eastAsia="Lato" w:hAnsi="Lato"/>
              </w:rPr>
              <m:t xml:space="preserve">30m</m:t>
            </m:r>
          </m:e>
          <m:sup>
            <m:r>
              <w:rPr>
                <w:rFonts w:ascii="Lato" w:cs="Lato" w:eastAsia="Lato" w:hAnsi="Lato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zakup oraz przyklejenie tapety oraz winylu  na na powierzchni ścian o łącznej powierzchni  nie większej niż </w:t>
      </w:r>
      <m:oMath>
        <m:sSup>
          <m:sSupPr>
            <m:ctrlPr>
              <w:rPr>
                <w:rFonts w:ascii="Lato" w:cs="Lato" w:eastAsia="Lato" w:hAnsi="Lato"/>
              </w:rPr>
            </m:ctrlPr>
          </m:sSupPr>
          <m:e>
            <m:r>
              <w:rPr>
                <w:rFonts w:ascii="Lato" w:cs="Lato" w:eastAsia="Lato" w:hAnsi="Lato"/>
              </w:rPr>
              <m:t xml:space="preserve">25m</m:t>
            </m:r>
          </m:e>
          <m:sup>
            <m:r>
              <w:rPr>
                <w:rFonts w:ascii="Lato" w:cs="Lato" w:eastAsia="Lato" w:hAnsi="Lato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zakup farb i malowanie drzwi (5 sztuk)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renowacja listew przypodłogowych, nie więcej niż 15 m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analiza stanu technicznego lamp oraz wymiana części lamp na nowe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zakup niezbędnych materiałów budowlano-remontowych do realizacji zadania</w:t>
      </w:r>
    </w:p>
    <w:p w:rsidR="00000000" w:rsidDel="00000000" w:rsidP="00000000" w:rsidRDefault="00000000" w:rsidRPr="00000000" w14:paraId="0000001C">
      <w:pPr>
        <w:widowControl w:val="0"/>
        <w:spacing w:line="276" w:lineRule="auto"/>
        <w:ind w:left="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Definicje materiałów: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Farba akrylowa biała, matowa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panele podłogowe winylowe OPP dąb rustic 1,11 m² na powierzchnię 3 m²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tapeta obiektowa, czarna na powierzchnię 15 m²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tapeta obiektowa, biała na powierzchnię 10 m²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pędzle i wałki do malowania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płaskownik metalowy czarny do tapet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płaskownik metalowy biały do tapet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lampy sufitowe, czarne w formie okrągłej lub prostokątnej (nie więcej niż 10 punktów świetlnych)</w:t>
      </w:r>
    </w:p>
    <w:p w:rsidR="00000000" w:rsidDel="00000000" w:rsidP="00000000" w:rsidRDefault="00000000" w:rsidRPr="00000000" w14:paraId="00000025">
      <w:pPr>
        <w:widowControl w:val="0"/>
        <w:shd w:fill="ffffff" w:val="clear"/>
        <w:spacing w:line="294.5454545454545" w:lineRule="auto"/>
        <w:ind w:left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Roboty objęte niniejszym zamówieniem będą prowadzone w funkcjonującym obiekcie. W związku z tym Wykonawca zobowiązany jest prowadzić roboty remontowe w sposób ograniczający do minimum czynniki zakłócające pracę wykonywaną przez pracowników i współpracowników Zamawiającego.  Możliwe godziny nocne. i weekendy. Wykonawca organizując prace remontowe powinien uwzględnić następujące wymagania Zamawiającego: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shd w:fill="ffffff" w:val="clear"/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sprzątanie na bieżąco po robotach, mycie po pracach malarskich;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zabezpieczenie przed zniszczeniem podłogi, okien i innych rzeczy, których nie można usunąć z miejsca przeprowadzania prac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shd w:fill="ffffff" w:val="clear"/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Wykonawca musi prowadzić roboty z zachowaniem porządku w obrębie wykonywania prac remontowych;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hd w:fill="ffffff" w:val="clear"/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wszystkie roboty muszą być wykonane zgodnie z obowiązującymi Polskimi Normami z zachowaniem przepisów bhp i ppoż.;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shd w:fill="ffffff" w:val="clear"/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Wykonawca będzie zobowiązany do realizacji przedmiotu zamówienia zgodnie z wytycznymi architekta i Zamawiającego, dotyczy  między innymi  kolorystyki i wzornictwa  materiałów przeznaczonych do robót wykończeniowych;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hd w:fill="ffffff" w:val="clear"/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Wykonawca będzie zobowiązany do stałej współpracy z architektem nadzorującym modernizację lokalu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shd w:fill="ffffff" w:val="clear"/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Wykonawca ponosi odpowiedzialność za jakość wykonanych robót oraz zastosowane materiały, a także za szkody powstałe w trakcie wykonywania przedmiotu umowy.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spacing w:line="276" w:lineRule="auto"/>
        <w:ind w:firstLine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Wykonawca jest zobowiązany zapewnić bezpłatny gwarancyjny serwis techniczny w okresie gwarancji.</w:t>
      </w:r>
    </w:p>
    <w:p w:rsidR="00000000" w:rsidDel="00000000" w:rsidP="00000000" w:rsidRDefault="00000000" w:rsidRPr="00000000" w14:paraId="0000002E">
      <w:pPr>
        <w:widowControl w:val="0"/>
        <w:shd w:fill="ffffff" w:val="clear"/>
        <w:spacing w:line="294.5454545454545" w:lineRule="auto"/>
        <w:ind w:left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Zamawiający wymaga również, aby: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5"/>
        </w:numPr>
        <w:shd w:fill="ffffff" w:val="clear"/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wszelkie uciążliwe prace, w tym w szczególności wywołujące hałas, w miarę możliwości organizacyjnych, odbywały się poza godzinami otwarcia Centrum Integracji Cudzoziemców;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5"/>
        </w:numPr>
        <w:shd w:fill="ffffff" w:val="clear"/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Zamawiający dopuszcza możliwość wykonywania robót w każdym dniu kalendarzowym;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5"/>
        </w:numPr>
        <w:shd w:fill="ffffff" w:val="clear"/>
        <w:spacing w:line="276" w:lineRule="auto"/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Wykonawca wyznaczy osobę upoważnioną do nadzorowania prac i współpracy z Zamawiającym;</w:t>
      </w:r>
    </w:p>
    <w:p w:rsidR="00000000" w:rsidDel="00000000" w:rsidP="00000000" w:rsidRDefault="00000000" w:rsidRPr="00000000" w14:paraId="00000032">
      <w:pPr>
        <w:ind w:left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Cena obejmuje zakup materiałów budowlano-remontowych, ich dowóz i wniesienie do Centrum Integracji Cudzoziemców we Wrocławiu oraz wykonanie remontu w Centrum</w:t>
      </w:r>
    </w:p>
    <w:p w:rsidR="00000000" w:rsidDel="00000000" w:rsidP="00000000" w:rsidRDefault="00000000" w:rsidRPr="00000000" w14:paraId="00000033">
      <w:pPr>
        <w:widowControl w:val="0"/>
        <w:shd w:fill="ffffff" w:val="clear"/>
        <w:spacing w:line="276" w:lineRule="auto"/>
        <w:ind w:left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Zamawiający nie dopuszcza składania ofert częściowych.</w:t>
      </w:r>
    </w:p>
    <w:p w:rsidR="00000000" w:rsidDel="00000000" w:rsidP="00000000" w:rsidRDefault="00000000" w:rsidRPr="00000000" w14:paraId="00000034">
      <w:pPr>
        <w:widowControl w:val="0"/>
        <w:shd w:fill="ffffff" w:val="clear"/>
        <w:spacing w:line="276" w:lineRule="auto"/>
        <w:ind w:left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Termin realizacji zamówienia: 60 dni od dnia podpisania umowy, jednak nie dłużej niż do dnia 31.03.2025 r.</w:t>
      </w:r>
      <w:r w:rsidDel="00000000" w:rsidR="00000000" w:rsidRPr="00000000">
        <w:rPr>
          <w:rFonts w:ascii="Lato" w:cs="Lato" w:eastAsia="Lato" w:hAnsi="Lato"/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firstLine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Oświadczam, iż zapoznałem się i akceptuję warunki dotyczące realizacji przedmiotu zamówienia przedstawione w ogłoszeniu o zamówieniu.</w:t>
      </w:r>
    </w:p>
    <w:p w:rsidR="00000000" w:rsidDel="00000000" w:rsidP="00000000" w:rsidRDefault="00000000" w:rsidRPr="00000000" w14:paraId="00000036">
      <w:pPr>
        <w:ind w:left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firstLine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Oferuję wykonanie przedmiotu zamówienia za:</w:t>
        <w:br w:type="textWrapping"/>
        <w:br w:type="textWrapping"/>
        <w:br w:type="textWrapping"/>
        <w:t xml:space="preserve">Cenę netto ……. brutto……………………………zł.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144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 xml:space="preserve"> </w:t>
        <w:tab/>
      </w:r>
    </w:p>
    <w:p w:rsidR="00000000" w:rsidDel="00000000" w:rsidP="00000000" w:rsidRDefault="00000000" w:rsidRPr="00000000" w14:paraId="0000003C">
      <w:pPr>
        <w:tabs>
          <w:tab w:val="left" w:leader="none" w:pos="144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3D">
      <w:pPr>
        <w:tabs>
          <w:tab w:val="left" w:leader="none" w:pos="1440"/>
        </w:tabs>
        <w:ind w:firstLine="72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 xml:space="preserve">………………………………………….</w:t>
      </w:r>
    </w:p>
    <w:p w:rsidR="00000000" w:rsidDel="00000000" w:rsidP="00000000" w:rsidRDefault="00000000" w:rsidRPr="00000000" w14:paraId="0000003E">
      <w:pPr>
        <w:tabs>
          <w:tab w:val="left" w:leader="none" w:pos="1440"/>
        </w:tabs>
        <w:ind w:firstLine="72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 xml:space="preserve">podpis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440"/>
        </w:tabs>
        <w:ind w:left="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 w:val="1"/>
    <w:rsid w:val="008E73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9D1981"/>
    <w:pPr>
      <w:spacing w:after="100" w:afterAutospacing="1" w:before="100" w:beforeAutospacing="1"/>
      <w:ind w:left="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voNh2EVGrSfVNBox0XQsjAwhoQ==">CgMxLjAyCGguZ2pkZ3hzOAByITFPcGFzTV9XWHNueHIxZloxUHVXOXAwb1RiRHlwUkMzUw==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2023-02-14T11:30:00Z</dcterms:created>
  <dc:creator>kkubacka</dc:creator>
</cp:coreProperties>
</file>